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0A001C0A" w:rsidR="00DA30D5" w:rsidRDefault="00AB33AE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4140657A" wp14:editId="3A89FE3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47600" cy="356400"/>
            <wp:effectExtent l="0" t="0" r="635" b="5715"/>
            <wp:wrapNone/>
            <wp:docPr id="1311007541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007541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1820E115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4D626D" w:rsidRPr="004D626D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projekt spełnia warunki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5B6184CC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4DC24749" w14:textId="77777777" w:rsid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257083DE" w14:textId="392FA61E" w:rsidR="004D626D" w:rsidRP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>czy do formularza wniosku o dofinansowanie załączono wszystkie wymagane załączniki wskazane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4D626D">
              <w:rPr>
                <w:rFonts w:ascii="Calibri" w:hAnsi="Calibri"/>
                <w:sz w:val="22"/>
                <w:szCs w:val="22"/>
              </w:rPr>
              <w:t xml:space="preserve">7., podpisane podpisem kwalifikowanym? </w:t>
            </w:r>
          </w:p>
          <w:p w14:paraId="0A493326" w14:textId="687F91D2" w:rsidR="006C38DB" w:rsidRPr="006C38DB" w:rsidRDefault="004D626D" w:rsidP="004D626D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B434EF" w:rsidRDefault="006C38DB" w:rsidP="00B434EF">
            <w:r w:rsidRPr="00B434EF"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21581CA9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2.07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434E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1B198919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B434EF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7404948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 Odnawialne źródła energii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6EC2F1C1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wybrany przez wnioskodawcę typ projektu został wskazany jako podlegający dofinansowaniu w opisie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47C17CE9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i) i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? </w:t>
            </w:r>
          </w:p>
          <w:p w14:paraId="59680843" w14:textId="339C41DF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434E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A9E5B54" w14:textId="64E1E3F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(ii) w FEP 2021-2027 oraz w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, tj.: </w:t>
            </w:r>
          </w:p>
          <w:p w14:paraId="552BAA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obejmuje zakupów magazynów energii elektrycznej o łącznej mocy większej niż 1 MWe? </w:t>
            </w:r>
          </w:p>
          <w:p w14:paraId="036DD0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łączna moc planowanych magazynów energii elektrycznej nie przekracza sumarycznej mocy wszystkich jednostek wytwórczych wchodzących w skład powiązanej instalacji OZE? </w:t>
            </w:r>
          </w:p>
          <w:p w14:paraId="706F3130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pojemność planowanych urządzeń magazynujących energię dostosowana jest do wielkości produkcji energii w urządzaniach OZE? </w:t>
            </w:r>
          </w:p>
          <w:p w14:paraId="7E2D669B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planowane urządzenia magazynujące energię przyczynią się do wzrostu autokonsumpcji energii ze źródeł OZE? </w:t>
            </w:r>
          </w:p>
          <w:p w14:paraId="3A4018B5" w14:textId="3456BA14" w:rsidR="004D626D" w:rsidRP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dotyczy wsparcia systemów i instalacji zasilających niskotemperaturowe wewnętrzne instalacje grzewcze, zlokalizowanych w obiektach przyłączonych do lokalnej sieci ciepłowniczej? </w:t>
            </w:r>
          </w:p>
          <w:p w14:paraId="4800A71A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  <w:p w14:paraId="0DFDB6B8" w14:textId="2EC6443E" w:rsidR="006C38DB" w:rsidRPr="004D626D" w:rsidRDefault="004D626D" w:rsidP="004D626D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 xml:space="preserve">Ocena dokonywana jest na podstawie wniosku o dofinansowanie oraz załączników. 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434E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0CD75A95" w14:textId="48F35518" w:rsidR="00215101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 xml:space="preserve">Ocenie podlega zakres rzeczowy projektu w kontekście jego celów, wskazanych problemów, lokalizacji, osiągnięcia deklarowanych wskaźników </w:t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lastRenderedPageBreak/>
              <w:t>oraz pozostałych uwarunkowań określonych dla celu szczegółowego 2 (ii) w FEP 2021-2027 i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 xml:space="preserve"> , tj.:</w:t>
            </w:r>
          </w:p>
          <w:p w14:paraId="763D0389" w14:textId="3A1455CE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215101">
              <w:rPr>
                <w:rFonts w:ascii="Calibri" w:hAnsi="Calibri"/>
                <w:sz w:val="22"/>
                <w:szCs w:val="22"/>
              </w:rPr>
              <w:t xml:space="preserve">7? </w:t>
            </w:r>
          </w:p>
          <w:p w14:paraId="60758615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661F4FA3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7A011DA1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0E0911CF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3B896585" w14:textId="63BE13C3" w:rsidR="00215101" w:rsidRP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210881A0" w:rsidR="006C38DB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>Warunek uważa się za spełniony,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64A8CB02" w14:textId="77777777" w:rsidR="009D590B" w:rsidRPr="009D590B" w:rsidRDefault="009D590B" w:rsidP="009D590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 xml:space="preserve"> struktura nakładów na realizację projektu w kontekście zastosowanych rozwiązań technicznych/technologicznych oraz ich zgodność z zasadami kwalifikowania wydatków, tj.:</w:t>
            </w:r>
          </w:p>
          <w:p w14:paraId="1DB7585E" w14:textId="77777777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 xml:space="preserve">czy wartość poszczególnych zadań objętych projektem została oszacowana prawidłowo z punktu widzenia zastosowanych rozwiązań </w:t>
            </w:r>
            <w:r w:rsidRPr="009D590B">
              <w:rPr>
                <w:rFonts w:ascii="Calibri" w:hAnsi="Calibri"/>
                <w:sz w:val="22"/>
                <w:szCs w:val="22"/>
              </w:rPr>
              <w:lastRenderedPageBreak/>
              <w:t>(w tym technicznych/technologicznych)?</w:t>
            </w:r>
          </w:p>
          <w:p w14:paraId="754F74EF" w14:textId="392CA2BE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9D590B">
              <w:rPr>
                <w:rFonts w:ascii="Calibri" w:hAnsi="Calibri"/>
                <w:sz w:val="22"/>
                <w:szCs w:val="22"/>
              </w:rPr>
              <w:t>7. udostępnionym wnioskodawcy?</w:t>
            </w:r>
          </w:p>
          <w:p w14:paraId="70F004D5" w14:textId="7BCCA7D4" w:rsidR="009D590B" w:rsidRP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 budżecie projektu przewidziano nakłady odtworzeniowe (o ile są niezbędne z punktu widzenia zastosowanych rozwiązań technicznych/technologicznych) i czy prawidłowo oszacowano ich wartość?</w:t>
            </w:r>
          </w:p>
          <w:p w14:paraId="36F56B04" w14:textId="42F642CF" w:rsidR="006C38DB" w:rsidRPr="006C38DB" w:rsidRDefault="009D590B" w:rsidP="009D590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48C99355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434E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495FF023" w14:textId="0445FE06" w:rsidR="006C38DB" w:rsidRPr="006C38DB" w:rsidRDefault="00E702E4" w:rsidP="009D590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</w:tc>
        <w:tc>
          <w:tcPr>
            <w:tcW w:w="1984" w:type="dxa"/>
          </w:tcPr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006C23E0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0A22E4D0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</w:t>
            </w:r>
            <w:r w:rsidR="00282CBE">
              <w:rPr>
                <w:rFonts w:cstheme="minorHAnsi"/>
                <w:b/>
                <w:sz w:val="22"/>
              </w:rPr>
              <w:t xml:space="preserve"> LGD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434EF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5453E0E2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  <w:r w:rsidR="00EF2305">
              <w:rPr>
                <w:rFonts w:cstheme="minorHAnsi"/>
                <w:b/>
                <w:sz w:val="22"/>
              </w:rPr>
              <w:t xml:space="preserve"> </w:t>
            </w:r>
            <w:r w:rsidR="00EF2305" w:rsidRPr="006C38DB">
              <w:rPr>
                <w:rFonts w:cstheme="minorHAnsi"/>
                <w:b/>
                <w:sz w:val="22"/>
              </w:rPr>
              <w:t>2021-2027</w:t>
            </w:r>
          </w:p>
        </w:tc>
      </w:tr>
    </w:tbl>
    <w:p w14:paraId="5968ED82" w14:textId="77777777" w:rsidR="009D590B" w:rsidRDefault="009D590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</w:p>
    <w:p w14:paraId="3BF62014" w14:textId="4BE63415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6C9A4F15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4DA42E3D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zapewnienia 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434E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434E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04FA6B8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434EF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B434EF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340F3080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434E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434E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693B" w14:textId="77777777" w:rsidR="00B01528" w:rsidRDefault="00B01528">
      <w:r>
        <w:separator/>
      </w:r>
    </w:p>
  </w:endnote>
  <w:endnote w:type="continuationSeparator" w:id="0">
    <w:p w14:paraId="1AF8B701" w14:textId="77777777" w:rsidR="00B01528" w:rsidRDefault="00B0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B699" w14:textId="77777777" w:rsidR="00225CB5" w:rsidRDefault="00225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4E7369A" w:rsidR="00B63EAC" w:rsidRPr="00B63EAC" w:rsidRDefault="00E973EF" w:rsidP="00225CB5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33D4" w14:textId="77777777" w:rsidR="00B01528" w:rsidRDefault="00B01528">
      <w:r>
        <w:separator/>
      </w:r>
    </w:p>
  </w:footnote>
  <w:footnote w:type="continuationSeparator" w:id="0">
    <w:p w14:paraId="68A71A7E" w14:textId="77777777" w:rsidR="00B01528" w:rsidRDefault="00B01528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3DAD5681" w14:textId="70C35361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 xml:space="preserve">Przez wnioskodawcę rozumie się również partnera/ partnerów projektu, jeśli  projekt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7">
    <w:p w14:paraId="78C7A9F1" w14:textId="77777777" w:rsidR="00973597" w:rsidRDefault="00973597" w:rsidP="00973597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  <w:p w14:paraId="0C97C8E7" w14:textId="1ECF7245" w:rsidR="00973597" w:rsidRDefault="00973597" w:rsidP="00973597">
      <w:pPr>
        <w:pStyle w:val="Tekstprzypisudolnego"/>
      </w:pPr>
      <w:r>
        <w:t xml:space="preserve">  </w:t>
      </w:r>
    </w:p>
  </w:footnote>
  <w:footnote w:id="8">
    <w:p w14:paraId="4F63AC22" w14:textId="0D9B4B22" w:rsidR="004D626D" w:rsidRDefault="004D6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626D">
        <w:t>W wersji obowiązującej w dniu rozpoczęcia naboru wniosków o dofinansowanie.</w:t>
      </w:r>
    </w:p>
  </w:footnote>
  <w:footnote w:id="9">
    <w:p w14:paraId="48E999D4" w14:textId="4858F5F8" w:rsidR="00215101" w:rsidRDefault="002151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5101">
        <w:t>W wersji obowiązującej w dniu rozpoczęcia naboru wniosków o dofinansowanie.</w:t>
      </w:r>
    </w:p>
  </w:footnote>
  <w:footnote w:id="10">
    <w:p w14:paraId="78260EA6" w14:textId="72CC1700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Tekst jednolity Dz.U. z 2022 poz. 1029</w:t>
      </w:r>
    </w:p>
  </w:footnote>
  <w:footnote w:id="11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76D8C665" w14:textId="58BC6875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5FC1022" w14:textId="3A2A5B44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37AA" w14:textId="77777777" w:rsidR="00225CB5" w:rsidRDefault="00225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364E" w14:textId="77777777" w:rsidR="00225CB5" w:rsidRDefault="00225C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B96CA6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B89509A"/>
    <w:multiLevelType w:val="hybridMultilevel"/>
    <w:tmpl w:val="E2E651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5D7F"/>
    <w:multiLevelType w:val="hybridMultilevel"/>
    <w:tmpl w:val="2598A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0DC3"/>
    <w:multiLevelType w:val="hybridMultilevel"/>
    <w:tmpl w:val="62469B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482"/>
    <w:multiLevelType w:val="hybridMultilevel"/>
    <w:tmpl w:val="363AC0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5828">
    <w:abstractNumId w:val="16"/>
  </w:num>
  <w:num w:numId="2" w16cid:durableId="1958485270">
    <w:abstractNumId w:val="4"/>
  </w:num>
  <w:num w:numId="3" w16cid:durableId="46422896">
    <w:abstractNumId w:val="9"/>
  </w:num>
  <w:num w:numId="4" w16cid:durableId="1057824646">
    <w:abstractNumId w:val="20"/>
  </w:num>
  <w:num w:numId="5" w16cid:durableId="546528282">
    <w:abstractNumId w:val="5"/>
  </w:num>
  <w:num w:numId="6" w16cid:durableId="711618037">
    <w:abstractNumId w:val="25"/>
  </w:num>
  <w:num w:numId="7" w16cid:durableId="238101981">
    <w:abstractNumId w:val="19"/>
  </w:num>
  <w:num w:numId="8" w16cid:durableId="1650400238">
    <w:abstractNumId w:val="2"/>
  </w:num>
  <w:num w:numId="9" w16cid:durableId="242573668">
    <w:abstractNumId w:val="22"/>
  </w:num>
  <w:num w:numId="10" w16cid:durableId="1705133866">
    <w:abstractNumId w:val="3"/>
  </w:num>
  <w:num w:numId="11" w16cid:durableId="963582744">
    <w:abstractNumId w:val="11"/>
  </w:num>
  <w:num w:numId="12" w16cid:durableId="271909714">
    <w:abstractNumId w:val="24"/>
  </w:num>
  <w:num w:numId="13" w16cid:durableId="146286846">
    <w:abstractNumId w:val="6"/>
  </w:num>
  <w:num w:numId="14" w16cid:durableId="13852011">
    <w:abstractNumId w:val="7"/>
  </w:num>
  <w:num w:numId="15" w16cid:durableId="507211541">
    <w:abstractNumId w:val="26"/>
  </w:num>
  <w:num w:numId="16" w16cid:durableId="1929730622">
    <w:abstractNumId w:val="18"/>
  </w:num>
  <w:num w:numId="17" w16cid:durableId="484245627">
    <w:abstractNumId w:val="0"/>
  </w:num>
  <w:num w:numId="18" w16cid:durableId="90398630">
    <w:abstractNumId w:val="1"/>
  </w:num>
  <w:num w:numId="19" w16cid:durableId="792527145">
    <w:abstractNumId w:val="10"/>
  </w:num>
  <w:num w:numId="20" w16cid:durableId="1729720305">
    <w:abstractNumId w:val="8"/>
  </w:num>
  <w:num w:numId="21" w16cid:durableId="999624776">
    <w:abstractNumId w:val="17"/>
  </w:num>
  <w:num w:numId="22" w16cid:durableId="164320342">
    <w:abstractNumId w:val="12"/>
  </w:num>
  <w:num w:numId="23" w16cid:durableId="63262511">
    <w:abstractNumId w:val="21"/>
  </w:num>
  <w:num w:numId="24" w16cid:durableId="1225871858">
    <w:abstractNumId w:val="15"/>
  </w:num>
  <w:num w:numId="25" w16cid:durableId="114372116">
    <w:abstractNumId w:val="14"/>
  </w:num>
  <w:num w:numId="26" w16cid:durableId="1920822295">
    <w:abstractNumId w:val="23"/>
  </w:num>
  <w:num w:numId="27" w16cid:durableId="1810316231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7224E96-8484-43E4-AE49-1D591658C090}"/>
  </w:docVars>
  <w:rsids>
    <w:rsidRoot w:val="00BC7B2D"/>
    <w:rsid w:val="000017DB"/>
    <w:rsid w:val="000056DB"/>
    <w:rsid w:val="00006027"/>
    <w:rsid w:val="000108B8"/>
    <w:rsid w:val="00010DD6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5101"/>
    <w:rsid w:val="002221F8"/>
    <w:rsid w:val="00224D58"/>
    <w:rsid w:val="00225CB5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2CB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5FB4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5789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26D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517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23CE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62F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597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590B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3AE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33B"/>
    <w:rsid w:val="00AF5A12"/>
    <w:rsid w:val="00AF691E"/>
    <w:rsid w:val="00AF6E39"/>
    <w:rsid w:val="00B001B7"/>
    <w:rsid w:val="00B003FA"/>
    <w:rsid w:val="00B01528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4EF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493F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0FD7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4C8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1E92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06CC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4FE9"/>
    <w:rsid w:val="00E75C47"/>
    <w:rsid w:val="00E76D39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30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p.brpo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24E96-8484-43E4-AE49-1D591658C0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5CCA86C-87D0-4A4C-8C19-693C9BAA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2643</Words>
  <Characters>15862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Emila Ogonowska</cp:lastModifiedBy>
  <cp:revision>13</cp:revision>
  <cp:lastPrinted>2024-10-03T13:07:00Z</cp:lastPrinted>
  <dcterms:created xsi:type="dcterms:W3CDTF">2025-02-12T12:04:00Z</dcterms:created>
  <dcterms:modified xsi:type="dcterms:W3CDTF">2025-10-26T15:50:00Z</dcterms:modified>
</cp:coreProperties>
</file>