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D5E5" w14:textId="77777777" w:rsidR="00853891" w:rsidRPr="00853891" w:rsidRDefault="00853891" w:rsidP="00853891">
      <w:pPr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4836ADA9" w14:textId="3127BD2D" w:rsidR="000D5983" w:rsidRDefault="000D5983" w:rsidP="000D5983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60288" behindDoc="0" locked="0" layoutInCell="1" allowOverlap="1" wp14:anchorId="2683B5EB" wp14:editId="7E8FD628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1047600" cy="356400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E3FFC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4B104F5" w14:textId="77777777" w:rsidR="000D5983" w:rsidRDefault="000D5983" w:rsidP="000D5983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46181FAB" w14:textId="77777777" w:rsidR="000D5983" w:rsidRDefault="000D5983" w:rsidP="000D5983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3197D35F" w14:textId="77777777" w:rsidR="000D5983" w:rsidRDefault="000D5983" w:rsidP="0011661B">
      <w:pPr>
        <w:pStyle w:val="Default"/>
        <w:rPr>
          <w:sz w:val="23"/>
          <w:szCs w:val="23"/>
        </w:rPr>
      </w:pPr>
    </w:p>
    <w:p w14:paraId="6CEEDA57" w14:textId="77777777" w:rsidR="000D5983" w:rsidRDefault="000D5983" w:rsidP="0011661B">
      <w:pPr>
        <w:pStyle w:val="Default"/>
        <w:rPr>
          <w:sz w:val="23"/>
          <w:szCs w:val="23"/>
        </w:rPr>
      </w:pPr>
    </w:p>
    <w:p w14:paraId="7EE9C1C1" w14:textId="2894BBA1" w:rsidR="0011661B" w:rsidRPr="00B55455" w:rsidRDefault="0011661B" w:rsidP="0011661B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B55455">
        <w:rPr>
          <w:rFonts w:asciiTheme="minorHAnsi" w:hAnsiTheme="minorHAnsi" w:cstheme="minorHAnsi"/>
          <w:sz w:val="23"/>
          <w:szCs w:val="23"/>
        </w:rPr>
        <w:t>Kryteria wyboru operacji realizowanych przez podmioty inne niż LGD w ramach interwencji I.13.1 LEADER/Rozwój Lokalny Kierowany przez Społeczność (RLKS), komponent Wdrażanie LSR, dla przedsięwzięcia w ramach LSR</w:t>
      </w:r>
      <w:r w:rsidRPr="00B55455">
        <w:rPr>
          <w:rFonts w:asciiTheme="minorHAnsi" w:hAnsiTheme="minorHAnsi" w:cstheme="minorHAnsi"/>
          <w:b/>
          <w:bCs/>
          <w:sz w:val="23"/>
          <w:szCs w:val="23"/>
        </w:rPr>
        <w:t xml:space="preserve">: </w:t>
      </w:r>
    </w:p>
    <w:p w14:paraId="68BAF24F" w14:textId="77777777" w:rsidR="0011661B" w:rsidRPr="00B55455" w:rsidRDefault="0011661B" w:rsidP="0011661B">
      <w:pPr>
        <w:jc w:val="both"/>
        <w:rPr>
          <w:rFonts w:asciiTheme="minorHAnsi" w:hAnsiTheme="minorHAnsi" w:cstheme="minorHAnsi"/>
          <w:b/>
          <w:bCs/>
        </w:rPr>
      </w:pPr>
      <w:r w:rsidRPr="00B55455">
        <w:rPr>
          <w:rFonts w:asciiTheme="minorHAnsi" w:hAnsiTheme="minorHAnsi" w:cstheme="minorHAnsi"/>
        </w:rPr>
        <w:t>Dotyczy przedsięwzięcia P.1.5. WZMACNIANIE INFRASTRUKTURY TURYSTYCZNEJ</w:t>
      </w:r>
    </w:p>
    <w:p w14:paraId="66EEC1CC" w14:textId="77777777" w:rsidR="0011661B" w:rsidRPr="00B55455" w:rsidRDefault="0011661B" w:rsidP="0011661B">
      <w:pPr>
        <w:pStyle w:val="Akapitzlist"/>
        <w:ind w:left="0"/>
        <w:rPr>
          <w:rFonts w:asciiTheme="minorHAnsi" w:hAnsiTheme="minorHAnsi" w:cstheme="minorHAnsi"/>
        </w:rPr>
      </w:pPr>
    </w:p>
    <w:tbl>
      <w:tblPr>
        <w:tblW w:w="13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229"/>
        <w:gridCol w:w="4755"/>
        <w:gridCol w:w="4293"/>
        <w:gridCol w:w="1772"/>
      </w:tblGrid>
      <w:tr w:rsidR="0011661B" w:rsidRPr="00B55455" w14:paraId="4A27E0DC" w14:textId="77777777" w:rsidTr="00E56DE6">
        <w:trPr>
          <w:jc w:val="center"/>
        </w:trPr>
        <w:tc>
          <w:tcPr>
            <w:tcW w:w="571" w:type="dxa"/>
          </w:tcPr>
          <w:p w14:paraId="708DAE09" w14:textId="77777777" w:rsidR="0011661B" w:rsidRPr="00B55455" w:rsidRDefault="0011661B" w:rsidP="00D450CE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55455">
              <w:rPr>
                <w:rFonts w:asciiTheme="minorHAnsi" w:eastAsia="Calibri" w:hAnsiTheme="minorHAnsi" w:cstheme="minorHAnsi"/>
              </w:rPr>
              <w:t>L.p.</w:t>
            </w:r>
          </w:p>
        </w:tc>
        <w:tc>
          <w:tcPr>
            <w:tcW w:w="2229" w:type="dxa"/>
          </w:tcPr>
          <w:p w14:paraId="065A83F0" w14:textId="77777777" w:rsidR="0011661B" w:rsidRPr="00B55455" w:rsidRDefault="0011661B" w:rsidP="00D450CE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55455">
              <w:rPr>
                <w:rFonts w:asciiTheme="minorHAnsi" w:eastAsia="Calibri" w:hAnsiTheme="minorHAnsi" w:cstheme="minorHAnsi"/>
              </w:rPr>
              <w:t xml:space="preserve">Kryterium </w:t>
            </w:r>
          </w:p>
        </w:tc>
        <w:tc>
          <w:tcPr>
            <w:tcW w:w="4755" w:type="dxa"/>
          </w:tcPr>
          <w:p w14:paraId="59843A9E" w14:textId="77777777" w:rsidR="0011661B" w:rsidRPr="00B55455" w:rsidRDefault="0011661B" w:rsidP="00D450CE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55455">
              <w:rPr>
                <w:rFonts w:asciiTheme="minorHAnsi" w:eastAsia="Calibri" w:hAnsiTheme="minorHAnsi" w:cstheme="minorHAnsi"/>
              </w:rPr>
              <w:t>Opis</w:t>
            </w:r>
          </w:p>
        </w:tc>
        <w:tc>
          <w:tcPr>
            <w:tcW w:w="4293" w:type="dxa"/>
          </w:tcPr>
          <w:p w14:paraId="40C9B496" w14:textId="77777777" w:rsidR="0011661B" w:rsidRPr="00B55455" w:rsidRDefault="0011661B" w:rsidP="00D450CE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55455">
              <w:rPr>
                <w:rFonts w:asciiTheme="minorHAnsi" w:eastAsia="Calibri" w:hAnsiTheme="minorHAnsi" w:cstheme="minorHAnsi"/>
              </w:rPr>
              <w:t>Punktacja</w:t>
            </w:r>
          </w:p>
        </w:tc>
        <w:tc>
          <w:tcPr>
            <w:tcW w:w="1772" w:type="dxa"/>
          </w:tcPr>
          <w:p w14:paraId="1521BBA2" w14:textId="77777777" w:rsidR="0011661B" w:rsidRPr="00B55455" w:rsidRDefault="0011661B" w:rsidP="00D450CE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55455">
              <w:rPr>
                <w:rFonts w:asciiTheme="minorHAnsi" w:eastAsia="Calibri" w:hAnsiTheme="minorHAnsi" w:cstheme="minorHAnsi"/>
              </w:rPr>
              <w:t>Sposób weryfikacji</w:t>
            </w:r>
          </w:p>
        </w:tc>
      </w:tr>
      <w:tr w:rsidR="00A3709A" w:rsidRPr="00B55455" w14:paraId="0CA0D385" w14:textId="77777777" w:rsidTr="00E56DE6">
        <w:trPr>
          <w:trHeight w:val="253"/>
          <w:jc w:val="center"/>
        </w:trPr>
        <w:tc>
          <w:tcPr>
            <w:tcW w:w="571" w:type="dxa"/>
          </w:tcPr>
          <w:p w14:paraId="459F8E85" w14:textId="171AB3D2" w:rsidR="00A3709A" w:rsidRPr="000B4704" w:rsidRDefault="001320B1" w:rsidP="00D450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229" w:type="dxa"/>
          </w:tcPr>
          <w:p w14:paraId="152B5B89" w14:textId="4F4E262D" w:rsidR="00A3709A" w:rsidRPr="005C1C0F" w:rsidRDefault="00A3709A" w:rsidP="00D450C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4704">
              <w:rPr>
                <w:rFonts w:ascii="Calibri" w:hAnsi="Calibri" w:cs="Calibri"/>
                <w:b/>
                <w:bCs/>
                <w:sz w:val="22"/>
                <w:szCs w:val="22"/>
              </w:rPr>
              <w:t>Nowy Europejski Bauhaus</w:t>
            </w:r>
          </w:p>
        </w:tc>
        <w:tc>
          <w:tcPr>
            <w:tcW w:w="4755" w:type="dxa"/>
          </w:tcPr>
          <w:p w14:paraId="5969A520" w14:textId="77777777" w:rsidR="00A3709A" w:rsidRPr="00E56DE6" w:rsidRDefault="00A3709A" w:rsidP="00A3709A">
            <w:pPr>
              <w:rPr>
                <w:rFonts w:ascii="Calibri" w:hAnsi="Calibri" w:cs="Calibri"/>
                <w:sz w:val="22"/>
                <w:szCs w:val="22"/>
              </w:rPr>
            </w:pPr>
            <w:r w:rsidRPr="00E56DE6">
              <w:rPr>
                <w:rFonts w:ascii="Calibri" w:hAnsi="Calibri" w:cs="Calibri"/>
                <w:sz w:val="22"/>
                <w:szCs w:val="22"/>
              </w:rPr>
              <w:t>Ocenie podlega, czy projekt realizuje założenia inicjatywy Nowy Europejski Bauhaus, tj.</w:t>
            </w:r>
          </w:p>
          <w:p w14:paraId="44F09258" w14:textId="77777777" w:rsidR="00A3709A" w:rsidRPr="00E56DE6" w:rsidRDefault="00A3709A" w:rsidP="00A3709A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ind w:hanging="720"/>
              <w:rPr>
                <w:rFonts w:ascii="Calibri" w:hAnsi="Calibri" w:cs="Calibri"/>
                <w:sz w:val="22"/>
                <w:szCs w:val="22"/>
              </w:rPr>
            </w:pPr>
            <w:r w:rsidRPr="00E56DE6">
              <w:rPr>
                <w:rFonts w:ascii="Calibri" w:hAnsi="Calibri" w:cs="Calibri"/>
                <w:sz w:val="22"/>
                <w:szCs w:val="22"/>
              </w:rPr>
              <w:t xml:space="preserve">projekt zakłada realizację założeń Nowego Europejskiego Bauhausu poprzez zaplanowanie inwestycji łączącej w sobie zasady zrównoważonego rozwoju, estetyki i szeroko pojętego włączenia </w:t>
            </w:r>
          </w:p>
          <w:p w14:paraId="202BE0BA" w14:textId="77777777" w:rsidR="00A3709A" w:rsidRPr="00E56DE6" w:rsidRDefault="00A3709A" w:rsidP="00A3709A">
            <w:pPr>
              <w:pStyle w:val="Akapitzlist"/>
              <w:widowControl/>
              <w:numPr>
                <w:ilvl w:val="0"/>
                <w:numId w:val="29"/>
              </w:numPr>
              <w:autoSpaceDE/>
              <w:autoSpaceDN/>
              <w:adjustRightInd/>
              <w:ind w:hanging="720"/>
              <w:rPr>
                <w:rFonts w:ascii="Calibri" w:hAnsi="Calibri" w:cs="Calibri"/>
                <w:sz w:val="22"/>
                <w:szCs w:val="22"/>
              </w:rPr>
            </w:pPr>
            <w:r w:rsidRPr="00E56DE6">
              <w:rPr>
                <w:rFonts w:ascii="Calibri" w:hAnsi="Calibri" w:cs="Calibri"/>
                <w:sz w:val="22"/>
                <w:szCs w:val="22"/>
              </w:rPr>
              <w:t xml:space="preserve">projekt nie zakłada realizacji założeń Nowego Europejskiego Bauhausu poprzez zaplanowanie inwestycji łączącej w sobie zasady zrównoważonego rozwoju, estetyki i szeroko pojętego włączenia </w:t>
            </w:r>
          </w:p>
          <w:p w14:paraId="3B635ABB" w14:textId="4E58F7FE" w:rsidR="00A3709A" w:rsidRPr="00E56DE6" w:rsidRDefault="00A3709A" w:rsidP="00A3709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6DE6">
              <w:rPr>
                <w:rFonts w:ascii="Calibri" w:hAnsi="Calibri" w:cs="Calibri"/>
                <w:sz w:val="22"/>
                <w:szCs w:val="22"/>
              </w:rPr>
              <w:t xml:space="preserve">Projekty powinny ograniczać negatywny wpływ inwestycji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</w:t>
            </w:r>
            <w:r w:rsidRPr="00E56DE6">
              <w:rPr>
                <w:rFonts w:ascii="Calibri" w:hAnsi="Calibri" w:cs="Calibri"/>
                <w:sz w:val="22"/>
                <w:szCs w:val="22"/>
              </w:rPr>
              <w:lastRenderedPageBreak/>
              <w:t>budowania obiegu zamkniętego i wykorzystanie ekologicznego designu, wdrażania rozwiązań inspirowanych naturą, a estetyka projektowanej infrastruktury odnosi się do dziedzictwa regionalnego i otaczającej przestrzeni.</w:t>
            </w:r>
          </w:p>
        </w:tc>
        <w:tc>
          <w:tcPr>
            <w:tcW w:w="4293" w:type="dxa"/>
          </w:tcPr>
          <w:p w14:paraId="6F0D6589" w14:textId="4075E9B4" w:rsidR="00A3709A" w:rsidRPr="0008570F" w:rsidRDefault="00A3709A" w:rsidP="00A3709A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  <w:r w:rsidRPr="0008570F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 pkt</w:t>
            </w:r>
            <w:r w:rsidR="0023704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8570F"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 w:rsidRPr="0008570F">
              <w:rPr>
                <w:rFonts w:ascii="Calibri" w:hAnsi="Calibri" w:cs="Calibri"/>
                <w:bCs/>
                <w:sz w:val="22"/>
                <w:szCs w:val="22"/>
              </w:rPr>
              <w:t xml:space="preserve">Projekt zakłada </w:t>
            </w:r>
            <w:r w:rsidR="005C1C0F">
              <w:rPr>
                <w:rFonts w:ascii="Calibri" w:hAnsi="Calibri" w:cs="Calibri"/>
                <w:bCs/>
                <w:sz w:val="22"/>
                <w:szCs w:val="22"/>
              </w:rPr>
              <w:t>r</w:t>
            </w:r>
            <w:r w:rsidRPr="0008570F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 w:rsidR="005C1C0F">
              <w:rPr>
                <w:rFonts w:ascii="Calibri" w:hAnsi="Calibri" w:cs="Calibri"/>
                <w:bCs/>
                <w:sz w:val="22"/>
                <w:szCs w:val="22"/>
              </w:rPr>
              <w:t>alizację</w:t>
            </w:r>
            <w:r w:rsidRPr="0008570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5C1C0F">
              <w:rPr>
                <w:rFonts w:ascii="Calibri" w:hAnsi="Calibri" w:cs="Calibri"/>
                <w:bCs/>
                <w:sz w:val="22"/>
                <w:szCs w:val="22"/>
              </w:rPr>
              <w:t>z</w:t>
            </w:r>
            <w:r w:rsidRPr="0008570F">
              <w:rPr>
                <w:rFonts w:ascii="Calibri" w:hAnsi="Calibri" w:cs="Calibri"/>
                <w:bCs/>
                <w:sz w:val="22"/>
                <w:szCs w:val="22"/>
              </w:rPr>
              <w:t>ałożeń inicjatywy Nowy Europejski Bauhaus</w:t>
            </w:r>
          </w:p>
          <w:p w14:paraId="0D97B3E6" w14:textId="77777777" w:rsidR="00AB7173" w:rsidRDefault="00AB7173" w:rsidP="00A3709A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D9C881B" w14:textId="23945BEF" w:rsidR="00A3709A" w:rsidRPr="00B55455" w:rsidRDefault="00A3709A" w:rsidP="00A3709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16C8">
              <w:rPr>
                <w:rFonts w:ascii="Calibri" w:hAnsi="Calibri" w:cs="Calibri"/>
                <w:b/>
                <w:sz w:val="22"/>
                <w:szCs w:val="22"/>
              </w:rPr>
              <w:t>0 pkt</w:t>
            </w:r>
            <w:r w:rsidR="00237041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8570F">
              <w:rPr>
                <w:rFonts w:ascii="Calibri" w:hAnsi="Calibri" w:cs="Calibri"/>
                <w:bCs/>
                <w:sz w:val="22"/>
                <w:szCs w:val="22"/>
              </w:rPr>
              <w:t xml:space="preserve"> –</w:t>
            </w:r>
            <w:r w:rsidRPr="0008570F">
              <w:rPr>
                <w:rFonts w:ascii="Calibri" w:hAnsi="Calibri" w:cs="Calibri"/>
                <w:sz w:val="22"/>
                <w:szCs w:val="22"/>
              </w:rPr>
              <w:t>projekt nie zakłada realizacji założeń Nowego Europejskiego Bauhausu</w:t>
            </w:r>
          </w:p>
        </w:tc>
        <w:tc>
          <w:tcPr>
            <w:tcW w:w="1772" w:type="dxa"/>
          </w:tcPr>
          <w:p w14:paraId="291E5B49" w14:textId="5CD50CE6" w:rsidR="00A3709A" w:rsidRPr="000B4704" w:rsidRDefault="00A3709A" w:rsidP="00D450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0B4704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Opis operacji we wniosku o dofinansowanie i załączniki</w:t>
            </w:r>
          </w:p>
        </w:tc>
      </w:tr>
      <w:tr w:rsidR="009F2E84" w:rsidRPr="00B55455" w14:paraId="7F9B9C0A" w14:textId="77777777" w:rsidTr="00A3709A">
        <w:trPr>
          <w:trHeight w:val="253"/>
          <w:jc w:val="center"/>
        </w:trPr>
        <w:tc>
          <w:tcPr>
            <w:tcW w:w="571" w:type="dxa"/>
          </w:tcPr>
          <w:p w14:paraId="0BABC7E1" w14:textId="70EA905F" w:rsidR="009F2E84" w:rsidRPr="000B4704" w:rsidRDefault="00112D3B" w:rsidP="00D450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229" w:type="dxa"/>
          </w:tcPr>
          <w:p w14:paraId="581FB23E" w14:textId="0EB54749" w:rsidR="009F2E84" w:rsidRPr="00B55455" w:rsidRDefault="009F2E84" w:rsidP="00D450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Realizacja wskaźnika rezultatu</w:t>
            </w:r>
          </w:p>
        </w:tc>
        <w:tc>
          <w:tcPr>
            <w:tcW w:w="4755" w:type="dxa"/>
          </w:tcPr>
          <w:p w14:paraId="5305D481" w14:textId="17226042" w:rsidR="009F2E84" w:rsidRPr="000B4704" w:rsidDel="001320B1" w:rsidRDefault="009F2E84" w:rsidP="00A87B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Preferuje się Wnioskodawców przyczyniających się</w:t>
            </w:r>
            <w:r w:rsidR="00A87BA2"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7BA2"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w większym stopniu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do osiągniecia wskazanego w LSR wskaźnika rezultatu P.1.5. pod nazwą: RCR077- Liczba osób odwiedzających obiekty kulturalne i turystyczne objęte wsparciem (osoby odwiedzające/rok)  </w:t>
            </w:r>
          </w:p>
        </w:tc>
        <w:tc>
          <w:tcPr>
            <w:tcW w:w="4293" w:type="dxa"/>
          </w:tcPr>
          <w:p w14:paraId="7BAB7352" w14:textId="3B861A0C" w:rsidR="009F2E84" w:rsidRPr="00E56DE6" w:rsidRDefault="009F2E84" w:rsidP="00D450CE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 pkt</w:t>
            </w:r>
            <w:r w:rsidR="002370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</w:t>
            </w:r>
            <w:r w:rsidRPr="00E56DE6">
              <w:rPr>
                <w:rFonts w:asciiTheme="minorHAnsi" w:hAnsiTheme="minorHAnsi" w:cstheme="minorHAnsi"/>
                <w:bCs/>
                <w:sz w:val="22"/>
                <w:szCs w:val="22"/>
              </w:rPr>
              <w:t>Wnioskodawca wskazał, iż liczba osób odwiedzających kąpielisko wyniesie co najmniej 400 osób</w:t>
            </w:r>
            <w:r w:rsidR="00112D3B" w:rsidRPr="00E56DE6">
              <w:rPr>
                <w:rFonts w:asciiTheme="minorHAnsi" w:hAnsiTheme="minorHAnsi" w:cstheme="minorHAnsi"/>
                <w:bCs/>
                <w:sz w:val="22"/>
                <w:szCs w:val="22"/>
              </w:rPr>
              <w:t>/rok</w:t>
            </w:r>
            <w:r w:rsidRPr="00E56DE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5A9888D" w14:textId="77777777" w:rsidR="00AB7173" w:rsidRDefault="00AB7173" w:rsidP="00D450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B64CDB" w14:textId="638237F4" w:rsidR="009F2E84" w:rsidRPr="00B55455" w:rsidRDefault="009F2E84" w:rsidP="00D450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112D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pkt</w:t>
            </w:r>
            <w:r w:rsidR="002370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="00112D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12D3B" w:rsidRPr="00E56DE6">
              <w:rPr>
                <w:rFonts w:asciiTheme="minorHAnsi" w:hAnsiTheme="minorHAnsi" w:cstheme="minorHAnsi"/>
                <w:bCs/>
                <w:sz w:val="22"/>
                <w:szCs w:val="22"/>
              </w:rPr>
              <w:t>Wnioskodawca wskazał, że liczba osób odwiedzających kąpielisko wyniesie mniej niż 400 osób/ rok</w:t>
            </w:r>
            <w:r w:rsidR="00112D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2" w:type="dxa"/>
          </w:tcPr>
          <w:p w14:paraId="69AF27ED" w14:textId="5C7EB0AB" w:rsidR="009F2E84" w:rsidRPr="000B4704" w:rsidRDefault="00112D3B" w:rsidP="00D450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0B4704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Opis operacji we wniosku o dofinansowanie oraz załączniki</w:t>
            </w:r>
          </w:p>
        </w:tc>
      </w:tr>
      <w:tr w:rsidR="0011661B" w:rsidRPr="00B55455" w14:paraId="5C23234C" w14:textId="77777777" w:rsidTr="00E56DE6">
        <w:trPr>
          <w:trHeight w:val="253"/>
          <w:jc w:val="center"/>
        </w:trPr>
        <w:tc>
          <w:tcPr>
            <w:tcW w:w="571" w:type="dxa"/>
          </w:tcPr>
          <w:p w14:paraId="63D12A3D" w14:textId="0805E9F4" w:rsidR="0011661B" w:rsidRPr="000B4704" w:rsidRDefault="001320B1" w:rsidP="00D450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11661B"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29" w:type="dxa"/>
          </w:tcPr>
          <w:p w14:paraId="6A4E5F9E" w14:textId="77777777" w:rsidR="0011661B" w:rsidRPr="00B55455" w:rsidRDefault="0011661B" w:rsidP="00D450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54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Doradztwo LGD </w:t>
            </w:r>
          </w:p>
        </w:tc>
        <w:tc>
          <w:tcPr>
            <w:tcW w:w="4755" w:type="dxa"/>
          </w:tcPr>
          <w:p w14:paraId="02765993" w14:textId="739EB238" w:rsidR="001320B1" w:rsidRPr="00E56DE6" w:rsidRDefault="001320B1" w:rsidP="001320B1">
            <w:pPr>
              <w:rPr>
                <w:rFonts w:ascii="Calibri" w:hAnsi="Calibri" w:cs="Calibri"/>
                <w:sz w:val="22"/>
                <w:szCs w:val="22"/>
              </w:rPr>
            </w:pPr>
            <w:r w:rsidRPr="00E56DE6">
              <w:rPr>
                <w:rFonts w:ascii="Calibri" w:hAnsi="Calibri" w:cs="Calibri"/>
                <w:sz w:val="22"/>
                <w:szCs w:val="22"/>
              </w:rPr>
              <w:t xml:space="preserve">Preferuje się </w:t>
            </w:r>
            <w:r w:rsidR="00207C92">
              <w:rPr>
                <w:rFonts w:ascii="Calibri" w:hAnsi="Calibri" w:cs="Calibri"/>
                <w:sz w:val="22"/>
                <w:szCs w:val="22"/>
              </w:rPr>
              <w:t>W</w:t>
            </w:r>
            <w:r w:rsidRPr="00E56DE6">
              <w:rPr>
                <w:rFonts w:ascii="Calibri" w:hAnsi="Calibri" w:cs="Calibri"/>
                <w:sz w:val="22"/>
                <w:szCs w:val="22"/>
              </w:rPr>
              <w:t>nioskodawców korzystających z doradztwa biura LGD</w:t>
            </w:r>
            <w:r w:rsidR="00207C92">
              <w:rPr>
                <w:rFonts w:ascii="Calibri" w:hAnsi="Calibri" w:cs="Calibri"/>
                <w:sz w:val="22"/>
                <w:szCs w:val="22"/>
              </w:rPr>
              <w:t>.</w:t>
            </w:r>
            <w:r w:rsidRPr="00E56DE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34E8088" w14:textId="014797EC" w:rsidR="001320B1" w:rsidRPr="00E56DE6" w:rsidRDefault="001320B1" w:rsidP="001320B1">
            <w:pPr>
              <w:pStyle w:val="Default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56DE6">
              <w:rPr>
                <w:rFonts w:ascii="Calibri" w:hAnsi="Calibri" w:cs="Calibri"/>
                <w:sz w:val="22"/>
                <w:szCs w:val="22"/>
              </w:rPr>
              <w:t>Kryterium uważa się za spełnione, gdy Wnioskodawca, pełnomocnik (pełnomocnictwo określające w swojej treści w sposób niebudzący wątpliwości rodzaj czynności do których pełnomocnik jest umocowany) lub osoba wskazana we wniosku o wsparcie jako osoba do kontaktu skorzystała z bezpośredniego doradztwa świadczonego przez pracowników biura (kontakt osobisty/telefoniczny/e-mail) w ramach naboru</w:t>
            </w:r>
            <w:r w:rsidR="00207C92">
              <w:rPr>
                <w:rFonts w:ascii="Calibri" w:hAnsi="Calibri" w:cs="Calibri"/>
                <w:sz w:val="22"/>
                <w:szCs w:val="22"/>
              </w:rPr>
              <w:t xml:space="preserve">, na który składa wniosek o wsparcie. </w:t>
            </w:r>
            <w:r w:rsidRPr="00E56DE6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319946A" w14:textId="77777777" w:rsidR="0011661B" w:rsidRPr="00B55455" w:rsidRDefault="0011661B" w:rsidP="001320B1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93" w:type="dxa"/>
          </w:tcPr>
          <w:p w14:paraId="175F7F87" w14:textId="5DE2AC30" w:rsidR="0011661B" w:rsidRPr="00B55455" w:rsidRDefault="0011661B" w:rsidP="00D450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5">
              <w:rPr>
                <w:rFonts w:asciiTheme="minorHAnsi" w:hAnsiTheme="minorHAnsi" w:cstheme="minorHAnsi"/>
                <w:b/>
                <w:sz w:val="22"/>
                <w:szCs w:val="22"/>
              </w:rPr>
              <w:t>5 pkt</w:t>
            </w:r>
            <w:r w:rsidR="002370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 xml:space="preserve"> – Wnioskodawca skorzystał z doradztwa w zakresie wniosku o wsparcie </w:t>
            </w:r>
            <w:r w:rsidR="001320B1">
              <w:rPr>
                <w:rFonts w:asciiTheme="minorHAnsi" w:hAnsiTheme="minorHAnsi" w:cstheme="minorHAnsi"/>
                <w:sz w:val="22"/>
                <w:szCs w:val="22"/>
              </w:rPr>
              <w:t>dla danego naboru</w:t>
            </w:r>
          </w:p>
          <w:p w14:paraId="45AC096D" w14:textId="77777777" w:rsidR="0011661B" w:rsidRPr="00B55455" w:rsidRDefault="0011661B" w:rsidP="00D450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F27AF4" w14:textId="04622293" w:rsidR="0011661B" w:rsidRPr="00B55455" w:rsidRDefault="0011661B" w:rsidP="00D450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5">
              <w:rPr>
                <w:rFonts w:asciiTheme="minorHAnsi" w:hAnsiTheme="minorHAnsi" w:cstheme="minorHAnsi"/>
                <w:b/>
                <w:sz w:val="22"/>
                <w:szCs w:val="22"/>
              </w:rPr>
              <w:t>0 pkt</w:t>
            </w:r>
            <w:r w:rsidR="002370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 xml:space="preserve"> - Wnioskodawca nie skorzystał z doradztwa w zakresie wniosku o wsparcie</w:t>
            </w:r>
            <w:r w:rsidR="001320B1">
              <w:rPr>
                <w:rFonts w:asciiTheme="minorHAnsi" w:hAnsiTheme="minorHAnsi" w:cstheme="minorHAnsi"/>
                <w:sz w:val="22"/>
                <w:szCs w:val="22"/>
              </w:rPr>
              <w:t xml:space="preserve"> dla danego naboru</w:t>
            </w: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72" w:type="dxa"/>
          </w:tcPr>
          <w:p w14:paraId="3863D31C" w14:textId="77777777" w:rsidR="0011661B" w:rsidRPr="000B4704" w:rsidRDefault="0011661B" w:rsidP="00D450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0B4704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Rejestr </w:t>
            </w:r>
          </w:p>
          <w:p w14:paraId="68A6A55F" w14:textId="295456D8" w:rsidR="0011661B" w:rsidRPr="00B55455" w:rsidRDefault="00AB7173" w:rsidP="00D450CE">
            <w:pPr>
              <w:jc w:val="center"/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d</w:t>
            </w:r>
            <w:r w:rsidR="0011661B" w:rsidRPr="000B4704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oradztwa</w:t>
            </w:r>
            <w:r w:rsidR="00DE6097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</w:t>
            </w:r>
          </w:p>
        </w:tc>
      </w:tr>
      <w:tr w:rsidR="0011661B" w:rsidRPr="00B55455" w14:paraId="2ADCDB83" w14:textId="77777777" w:rsidTr="00E56DE6">
        <w:trPr>
          <w:trHeight w:val="293"/>
          <w:jc w:val="center"/>
        </w:trPr>
        <w:tc>
          <w:tcPr>
            <w:tcW w:w="571" w:type="dxa"/>
            <w:vMerge w:val="restart"/>
          </w:tcPr>
          <w:p w14:paraId="4B0E0921" w14:textId="4069352B" w:rsidR="0011661B" w:rsidRPr="000B4704" w:rsidRDefault="00C35127" w:rsidP="00D450CE">
            <w:pPr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11661B"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29" w:type="dxa"/>
            <w:vMerge w:val="restart"/>
          </w:tcPr>
          <w:p w14:paraId="74810DC1" w14:textId="44F7D20D" w:rsidR="0011661B" w:rsidRPr="00E56DE6" w:rsidRDefault="000548B9" w:rsidP="00D450CE">
            <w:pPr>
              <w:pStyle w:val="Default"/>
              <w:rPr>
                <w:rFonts w:asciiTheme="minorHAnsi" w:hAnsiTheme="minorHAnsi" w:cstheme="minorHAnsi"/>
                <w:b/>
                <w:strike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Ponadstandardowe u</w:t>
            </w:r>
            <w:r w:rsidR="005700FA" w:rsidRPr="00E56DE6">
              <w:rPr>
                <w:rFonts w:asciiTheme="minorHAnsi" w:hAnsiTheme="minorHAnsi" w:cstheme="minorHAnsi"/>
                <w:b/>
                <w:sz w:val="22"/>
                <w:szCs w:val="22"/>
              </w:rPr>
              <w:t>dogodnienia dla osób ze specjalnymi potrzebami</w:t>
            </w:r>
          </w:p>
        </w:tc>
        <w:tc>
          <w:tcPr>
            <w:tcW w:w="4755" w:type="dxa"/>
            <w:vMerge w:val="restart"/>
          </w:tcPr>
          <w:p w14:paraId="75A01DFC" w14:textId="15B4C2F0" w:rsidR="00013105" w:rsidRDefault="005700FA" w:rsidP="005700FA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E56DE6">
              <w:rPr>
                <w:rFonts w:ascii="Calibri" w:hAnsi="Calibri" w:cs="Calibri"/>
                <w:sz w:val="22"/>
                <w:szCs w:val="22"/>
              </w:rPr>
              <w:t xml:space="preserve">Ocenie podlega </w:t>
            </w:r>
            <w:r w:rsidR="00482DBB">
              <w:rPr>
                <w:rFonts w:ascii="Calibri" w:hAnsi="Calibri" w:cs="Calibri"/>
                <w:sz w:val="22"/>
                <w:szCs w:val="22"/>
              </w:rPr>
              <w:t xml:space="preserve"> zakres </w:t>
            </w:r>
            <w:r w:rsidR="009515C1">
              <w:rPr>
                <w:rFonts w:ascii="Calibri" w:hAnsi="Calibri" w:cs="Calibri"/>
                <w:sz w:val="22"/>
                <w:szCs w:val="22"/>
              </w:rPr>
              <w:t xml:space="preserve">zaplanowanych </w:t>
            </w:r>
            <w:r w:rsidRPr="00E56DE6">
              <w:rPr>
                <w:rFonts w:ascii="Calibri" w:hAnsi="Calibri" w:cs="Calibri"/>
                <w:sz w:val="22"/>
                <w:szCs w:val="22"/>
              </w:rPr>
              <w:t>udogodnie</w:t>
            </w:r>
            <w:r w:rsidR="0096558F">
              <w:rPr>
                <w:rFonts w:ascii="Calibri" w:hAnsi="Calibri" w:cs="Calibri"/>
                <w:sz w:val="22"/>
                <w:szCs w:val="22"/>
              </w:rPr>
              <w:t>ń</w:t>
            </w:r>
            <w:r w:rsidRPr="00E56DE6">
              <w:rPr>
                <w:rFonts w:ascii="Calibri" w:hAnsi="Calibri" w:cs="Calibri"/>
                <w:sz w:val="22"/>
                <w:szCs w:val="22"/>
              </w:rPr>
              <w:t xml:space="preserve"> dla osób ze specjalnymi potrzebami</w:t>
            </w:r>
            <w:r w:rsidR="00482DBB">
              <w:rPr>
                <w:rFonts w:ascii="Calibri" w:hAnsi="Calibri" w:cs="Calibri"/>
                <w:sz w:val="22"/>
                <w:szCs w:val="22"/>
              </w:rPr>
              <w:t xml:space="preserve">, w szczególności </w:t>
            </w:r>
            <w:r w:rsidRPr="00E56DE6">
              <w:rPr>
                <w:rFonts w:ascii="Calibri" w:hAnsi="Calibri" w:cs="Calibri"/>
                <w:sz w:val="22"/>
                <w:szCs w:val="22"/>
              </w:rPr>
              <w:t>udogodnie</w:t>
            </w:r>
            <w:r w:rsidR="00482DBB">
              <w:rPr>
                <w:rFonts w:ascii="Calibri" w:hAnsi="Calibri" w:cs="Calibri"/>
                <w:sz w:val="22"/>
                <w:szCs w:val="22"/>
              </w:rPr>
              <w:t>ń</w:t>
            </w:r>
            <w:r w:rsidRPr="00E56DE6">
              <w:rPr>
                <w:rFonts w:ascii="Calibri" w:hAnsi="Calibri" w:cs="Calibri"/>
                <w:sz w:val="22"/>
                <w:szCs w:val="22"/>
              </w:rPr>
              <w:t xml:space="preserve"> architektoniczn</w:t>
            </w:r>
            <w:r w:rsidR="00482DBB">
              <w:rPr>
                <w:rFonts w:ascii="Calibri" w:hAnsi="Calibri" w:cs="Calibri"/>
                <w:sz w:val="22"/>
                <w:szCs w:val="22"/>
              </w:rPr>
              <w:t>ych</w:t>
            </w:r>
            <w:r w:rsidRPr="00E56DE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82DBB">
              <w:rPr>
                <w:rFonts w:ascii="Calibri" w:hAnsi="Calibri" w:cs="Calibri"/>
                <w:sz w:val="22"/>
                <w:szCs w:val="22"/>
              </w:rPr>
              <w:t xml:space="preserve">oraz </w:t>
            </w:r>
            <w:r w:rsidRPr="00E56DE6">
              <w:rPr>
                <w:rFonts w:ascii="Calibri" w:hAnsi="Calibri" w:cs="Calibri"/>
                <w:sz w:val="22"/>
                <w:szCs w:val="22"/>
              </w:rPr>
              <w:t>i/lub informacyjn</w:t>
            </w:r>
            <w:r w:rsidR="00482DBB">
              <w:rPr>
                <w:rFonts w:ascii="Calibri" w:hAnsi="Calibri" w:cs="Calibri"/>
                <w:sz w:val="22"/>
                <w:szCs w:val="22"/>
              </w:rPr>
              <w:t>o-</w:t>
            </w:r>
            <w:r w:rsidRPr="00E56DE6">
              <w:rPr>
                <w:rFonts w:ascii="Calibri" w:hAnsi="Calibri" w:cs="Calibri"/>
                <w:sz w:val="22"/>
                <w:szCs w:val="22"/>
              </w:rPr>
              <w:t>komunikacyjn</w:t>
            </w:r>
            <w:r w:rsidR="00482DBB">
              <w:rPr>
                <w:rFonts w:ascii="Calibri" w:hAnsi="Calibri" w:cs="Calibri"/>
                <w:sz w:val="22"/>
                <w:szCs w:val="22"/>
              </w:rPr>
              <w:t xml:space="preserve">ych, wykraczających poza </w:t>
            </w:r>
            <w:r w:rsidR="00C90B95">
              <w:rPr>
                <w:rFonts w:ascii="Calibri" w:hAnsi="Calibri" w:cs="Calibri"/>
                <w:sz w:val="22"/>
                <w:szCs w:val="22"/>
              </w:rPr>
              <w:t xml:space="preserve"> minim</w:t>
            </w:r>
            <w:r w:rsidR="00482DBB">
              <w:rPr>
                <w:rFonts w:ascii="Calibri" w:hAnsi="Calibri" w:cs="Calibri"/>
                <w:sz w:val="22"/>
                <w:szCs w:val="22"/>
              </w:rPr>
              <w:t xml:space="preserve">alne wymagania dostępności </w:t>
            </w:r>
            <w:r w:rsidR="00C90B95">
              <w:rPr>
                <w:rFonts w:ascii="Calibri" w:hAnsi="Calibri" w:cs="Calibri"/>
                <w:sz w:val="22"/>
                <w:szCs w:val="22"/>
              </w:rPr>
              <w:t xml:space="preserve"> wskazane w</w:t>
            </w:r>
            <w:r w:rsidR="008B2C82">
              <w:rPr>
                <w:rFonts w:ascii="Calibri" w:hAnsi="Calibri" w:cs="Calibri"/>
                <w:sz w:val="22"/>
                <w:szCs w:val="22"/>
              </w:rPr>
              <w:t xml:space="preserve"> Wytycznych dotyczących realizacji zasad równościowych w ramach funduszy unijnych na lata 2021-2027, w </w:t>
            </w:r>
            <w:r w:rsidR="008B2C82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szczególności w załączniku nr 2. Standardy dostępności dla polityki spójności 2021-2027 </w:t>
            </w:r>
            <w:r w:rsidR="00482DBB">
              <w:rPr>
                <w:rFonts w:ascii="Calibri" w:hAnsi="Calibri" w:cs="Calibri"/>
                <w:sz w:val="22"/>
                <w:szCs w:val="22"/>
              </w:rPr>
              <w:t>a tak</w:t>
            </w:r>
            <w:r w:rsidR="00013105">
              <w:rPr>
                <w:rFonts w:ascii="Calibri" w:hAnsi="Calibri" w:cs="Calibri"/>
                <w:sz w:val="22"/>
                <w:szCs w:val="22"/>
              </w:rPr>
              <w:t xml:space="preserve">że </w:t>
            </w:r>
            <w:r w:rsidR="005C3859">
              <w:rPr>
                <w:rFonts w:ascii="Calibri" w:hAnsi="Calibri" w:cs="Calibri"/>
                <w:sz w:val="22"/>
                <w:szCs w:val="22"/>
              </w:rPr>
              <w:t xml:space="preserve">w </w:t>
            </w:r>
            <w:r w:rsidR="00F86A47">
              <w:rPr>
                <w:rFonts w:ascii="Calibri" w:hAnsi="Calibri" w:cs="Calibri"/>
                <w:sz w:val="22"/>
                <w:szCs w:val="22"/>
              </w:rPr>
              <w:t>dokumencie pt. „Pomorskie Kąpieliska. Standardy infrastruktury kąpieliskowej ”</w:t>
            </w:r>
            <w:r w:rsidR="005C385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D603ED6" w14:textId="77777777" w:rsidR="00013105" w:rsidRPr="007424D3" w:rsidRDefault="00013105" w:rsidP="0001310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24D3">
              <w:rPr>
                <w:rFonts w:asciiTheme="minorHAnsi" w:hAnsiTheme="minorHAnsi" w:cstheme="minorHAnsi"/>
                <w:sz w:val="22"/>
                <w:szCs w:val="22"/>
              </w:rPr>
              <w:t>Preferowane będą operacje, w których zastosowane rozwiązania zwiększają dostępność infrastruktury dla osób z niepełnosprawnościami oraz osób o ograniczonej mobilności w sposób wykraczający poza standardowe wymagania dostępności.</w:t>
            </w:r>
          </w:p>
          <w:p w14:paraId="58567426" w14:textId="77777777" w:rsidR="00013105" w:rsidRPr="007424D3" w:rsidRDefault="00013105" w:rsidP="0001310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24D3">
              <w:rPr>
                <w:rFonts w:asciiTheme="minorHAnsi" w:hAnsiTheme="minorHAnsi" w:cstheme="minorHAnsi"/>
                <w:sz w:val="22"/>
                <w:szCs w:val="22"/>
              </w:rPr>
              <w:t>Jeżeli dane rozwiązanie wynika z obowiązkowych standardów infrastruktury kąpielisk lub minimalnych wymogów dostępności określonych w przepisach prawa, nie jest ono traktowane jako rozwiązanie ponadstandardowe w rozumieniu niniejszego kryterium.</w:t>
            </w:r>
          </w:p>
          <w:p w14:paraId="07B2C3F4" w14:textId="77777777" w:rsidR="00013105" w:rsidRPr="00AB7173" w:rsidRDefault="00013105" w:rsidP="0001310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7173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Przykładowe ponadstandardowe udogodnienia mogą obejmować m.in.:</w:t>
            </w:r>
          </w:p>
          <w:p w14:paraId="70141B90" w14:textId="1E3AB92E" w:rsidR="00013105" w:rsidRPr="007424D3" w:rsidRDefault="00964F57" w:rsidP="000B1C7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13105" w:rsidRPr="007424D3">
              <w:rPr>
                <w:rFonts w:asciiTheme="minorHAnsi" w:hAnsiTheme="minorHAnsi" w:cstheme="minorHAnsi"/>
                <w:sz w:val="22"/>
                <w:szCs w:val="22"/>
              </w:rPr>
              <w:t>wózki amfibijne umożliwiające osobom z niepełnosprawnościami korzystanie z kąpieliska,</w:t>
            </w:r>
          </w:p>
          <w:p w14:paraId="4E725ECB" w14:textId="0EE31ACA" w:rsidR="00013105" w:rsidRPr="007424D3" w:rsidRDefault="00964F57" w:rsidP="000B1C7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13105" w:rsidRPr="007424D3">
              <w:rPr>
                <w:rFonts w:asciiTheme="minorHAnsi" w:hAnsiTheme="minorHAnsi" w:cstheme="minorHAnsi"/>
                <w:sz w:val="22"/>
                <w:szCs w:val="22"/>
              </w:rPr>
              <w:t>specjalne maty lub systemy umożliwiające dojazd wózkiem do linii wody,</w:t>
            </w:r>
          </w:p>
          <w:p w14:paraId="14AB78C7" w14:textId="5DBFB605" w:rsidR="00013105" w:rsidRPr="007424D3" w:rsidRDefault="00964F57" w:rsidP="000B1C7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13105" w:rsidRPr="007424D3">
              <w:rPr>
                <w:rFonts w:asciiTheme="minorHAnsi" w:hAnsiTheme="minorHAnsi" w:cstheme="minorHAnsi"/>
                <w:sz w:val="22"/>
                <w:szCs w:val="22"/>
              </w:rPr>
              <w:t>podnośniki lub inne urządzenia ułatwiające wejście do wody osobom z ograniczoną mobilnością,</w:t>
            </w:r>
          </w:p>
          <w:p w14:paraId="11451468" w14:textId="22483E3D" w:rsidR="00013105" w:rsidRPr="007424D3" w:rsidRDefault="00964F57" w:rsidP="000B1C7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13105" w:rsidRPr="007424D3">
              <w:rPr>
                <w:rFonts w:asciiTheme="minorHAnsi" w:hAnsiTheme="minorHAnsi" w:cstheme="minorHAnsi"/>
                <w:sz w:val="22"/>
                <w:szCs w:val="22"/>
              </w:rPr>
              <w:t>mapy dotykowe kąpieliska lub tablice informacyjne w alfabecie Braille’a,</w:t>
            </w:r>
          </w:p>
          <w:p w14:paraId="222C9068" w14:textId="2906D707" w:rsidR="00013105" w:rsidRPr="007424D3" w:rsidRDefault="00964F57" w:rsidP="000B1C7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13105" w:rsidRPr="007424D3">
              <w:rPr>
                <w:rFonts w:asciiTheme="minorHAnsi" w:hAnsiTheme="minorHAnsi" w:cstheme="minorHAnsi"/>
                <w:sz w:val="22"/>
                <w:szCs w:val="22"/>
              </w:rPr>
              <w:t>systemy informacji głosowej lub audiodeskrypcji,</w:t>
            </w:r>
          </w:p>
          <w:p w14:paraId="22ACA938" w14:textId="1A8C3E61" w:rsidR="00013105" w:rsidRPr="007424D3" w:rsidRDefault="00964F57" w:rsidP="000B1C7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13105" w:rsidRPr="007424D3">
              <w:rPr>
                <w:rFonts w:asciiTheme="minorHAnsi" w:hAnsiTheme="minorHAnsi" w:cstheme="minorHAnsi"/>
                <w:sz w:val="22"/>
                <w:szCs w:val="22"/>
              </w:rPr>
              <w:t>kontrastowe oznaczenia ułatwiające orientację osobom słabowidzącym,</w:t>
            </w:r>
          </w:p>
          <w:p w14:paraId="54E48F1A" w14:textId="36CF558E" w:rsidR="00013105" w:rsidRPr="007424D3" w:rsidRDefault="00964F57" w:rsidP="000B1C7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013105" w:rsidRPr="007424D3">
              <w:rPr>
                <w:rFonts w:asciiTheme="minorHAnsi" w:hAnsiTheme="minorHAnsi" w:cstheme="minorHAnsi"/>
                <w:sz w:val="22"/>
                <w:szCs w:val="22"/>
              </w:rPr>
              <w:t>dodatkowe miejsca odpoczynku z oparciem i podłokietnikami dla osób starszych,</w:t>
            </w:r>
          </w:p>
          <w:p w14:paraId="5F52B667" w14:textId="1EF362D6" w:rsidR="00013105" w:rsidRPr="007424D3" w:rsidRDefault="00964F57" w:rsidP="000B1C7C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="00013105" w:rsidRPr="007424D3">
              <w:rPr>
                <w:rFonts w:asciiTheme="minorHAnsi" w:hAnsiTheme="minorHAnsi" w:cstheme="minorHAnsi"/>
                <w:sz w:val="22"/>
                <w:szCs w:val="22"/>
              </w:rPr>
              <w:t>rozwiązania ułatwiające korzystanie z infrastruktury osobom z trudnościami poznawczymi (np. oznaczenia piktogramowe).</w:t>
            </w:r>
          </w:p>
          <w:p w14:paraId="032C8515" w14:textId="77777777" w:rsidR="00013105" w:rsidRPr="007424D3" w:rsidRDefault="00013105" w:rsidP="0001310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24D3">
              <w:rPr>
                <w:rFonts w:asciiTheme="minorHAnsi" w:hAnsiTheme="minorHAnsi" w:cstheme="minorHAnsi"/>
                <w:sz w:val="22"/>
                <w:szCs w:val="22"/>
              </w:rPr>
              <w:t>Powyższe przykłady mają charakter poglądowy i nie stanowią katalogu zamkniętego.</w:t>
            </w:r>
          </w:p>
          <w:p w14:paraId="5DFA2D2D" w14:textId="77777777" w:rsidR="00013105" w:rsidRPr="007424D3" w:rsidRDefault="00013105" w:rsidP="0001310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24D3">
              <w:rPr>
                <w:rFonts w:asciiTheme="minorHAnsi" w:hAnsiTheme="minorHAnsi" w:cstheme="minorHAnsi"/>
                <w:sz w:val="22"/>
                <w:szCs w:val="22"/>
              </w:rPr>
              <w:t>Kryterium weryfikowane będzie na podstawie informacji zawartych we wniosku o wsparcie oraz zapisów budżetu projektu, w szczególności w zakresie opisu zastosowanych rozwiązań zwiększających dostępność infrastruktury.</w:t>
            </w:r>
          </w:p>
          <w:p w14:paraId="61A3FA2E" w14:textId="77777777" w:rsidR="00013105" w:rsidRPr="007424D3" w:rsidRDefault="00013105" w:rsidP="00013105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424D3">
              <w:rPr>
                <w:rFonts w:asciiTheme="minorHAnsi" w:hAnsiTheme="minorHAnsi" w:cstheme="minorHAnsi"/>
                <w:sz w:val="22"/>
                <w:szCs w:val="22"/>
              </w:rPr>
              <w:t>Warunkiem przyznania punktów jest wykazanie w budżecie projektu kosztów związanych z realizacją ponadstandardowych udogodnień dla osób ze specjalnymi potrzebami, w szczególności udogodnień architektonicznych oraz informacyjno-komunikacyjnych.</w:t>
            </w:r>
          </w:p>
          <w:p w14:paraId="5DA14B98" w14:textId="26EC3690" w:rsidR="0011661B" w:rsidRPr="00B55455" w:rsidRDefault="00013105" w:rsidP="00BA6216">
            <w:pPr>
              <w:pStyle w:val="NormalnyWeb"/>
              <w:spacing w:before="0" w:beforeAutospacing="0" w:after="0" w:afterAutospacing="0"/>
            </w:pPr>
            <w:r w:rsidRPr="007424D3">
              <w:rPr>
                <w:rFonts w:asciiTheme="minorHAnsi" w:hAnsiTheme="minorHAnsi" w:cstheme="minorHAnsi"/>
                <w:sz w:val="22"/>
                <w:szCs w:val="22"/>
              </w:rPr>
              <w:t>Same deklaracje zastosowania udogodnień, niepoparte opisem rozwiązań oraz kosztami ich realizacji w budżecie projektu, nie stanowią podstawy do przyznania punktów w ramach kryterium.</w:t>
            </w:r>
          </w:p>
        </w:tc>
        <w:tc>
          <w:tcPr>
            <w:tcW w:w="4293" w:type="dxa"/>
            <w:vMerge w:val="restart"/>
          </w:tcPr>
          <w:p w14:paraId="046E382A" w14:textId="4E4EB316" w:rsidR="005700FA" w:rsidRPr="00E56DE6" w:rsidRDefault="005700FA" w:rsidP="00D450C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0B4704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5 pkt</w:t>
            </w:r>
            <w:r w:rsidRPr="00E56DE6">
              <w:rPr>
                <w:rFonts w:ascii="Calibri" w:hAnsi="Calibri" w:cs="Calibri"/>
                <w:sz w:val="22"/>
                <w:szCs w:val="22"/>
              </w:rPr>
              <w:t xml:space="preserve"> – Wnioskodawca w </w:t>
            </w:r>
            <w:r w:rsidR="00825957">
              <w:rPr>
                <w:rFonts w:ascii="Calibri" w:hAnsi="Calibri" w:cs="Calibri"/>
                <w:sz w:val="22"/>
                <w:szCs w:val="22"/>
              </w:rPr>
              <w:t>budżecie</w:t>
            </w:r>
            <w:r w:rsidR="001D064F">
              <w:rPr>
                <w:rFonts w:ascii="Calibri" w:hAnsi="Calibri" w:cs="Calibri"/>
                <w:sz w:val="22"/>
                <w:szCs w:val="22"/>
              </w:rPr>
              <w:t xml:space="preserve"> projektu </w:t>
            </w:r>
            <w:r w:rsidRPr="00E56DE6">
              <w:rPr>
                <w:rFonts w:ascii="Calibri" w:hAnsi="Calibri" w:cs="Calibri"/>
                <w:sz w:val="22"/>
                <w:szCs w:val="22"/>
              </w:rPr>
              <w:t xml:space="preserve">zaplanował udogodnienia dla osób ze specjalnymi potrzebami </w:t>
            </w:r>
            <w:r w:rsidR="00510523">
              <w:rPr>
                <w:rFonts w:ascii="Calibri" w:hAnsi="Calibri" w:cs="Calibri"/>
                <w:sz w:val="22"/>
                <w:szCs w:val="22"/>
              </w:rPr>
              <w:t>ponad minimum wskazane w powołany</w:t>
            </w:r>
            <w:r w:rsidR="00013105">
              <w:rPr>
                <w:rFonts w:ascii="Calibri" w:hAnsi="Calibri" w:cs="Calibri"/>
                <w:sz w:val="22"/>
                <w:szCs w:val="22"/>
              </w:rPr>
              <w:t>ch</w:t>
            </w:r>
            <w:r w:rsidR="00510523">
              <w:rPr>
                <w:rFonts w:ascii="Calibri" w:hAnsi="Calibri" w:cs="Calibri"/>
                <w:sz w:val="22"/>
                <w:szCs w:val="22"/>
              </w:rPr>
              <w:t xml:space="preserve"> dokumen</w:t>
            </w:r>
            <w:r w:rsidR="00013105">
              <w:rPr>
                <w:rFonts w:ascii="Calibri" w:hAnsi="Calibri" w:cs="Calibri"/>
                <w:sz w:val="22"/>
                <w:szCs w:val="22"/>
              </w:rPr>
              <w:t>tach</w:t>
            </w:r>
          </w:p>
          <w:p w14:paraId="7EC921CF" w14:textId="77777777" w:rsidR="005700FA" w:rsidRPr="00E56DE6" w:rsidRDefault="005700FA" w:rsidP="00D450CE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52A4A723" w14:textId="79CA09EB" w:rsidR="0011661B" w:rsidRPr="00B55455" w:rsidRDefault="005700FA" w:rsidP="00D450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="Calibri" w:hAnsi="Calibri" w:cs="Calibri"/>
                <w:b/>
                <w:bCs/>
                <w:sz w:val="22"/>
                <w:szCs w:val="22"/>
              </w:rPr>
              <w:t>0 pkt</w:t>
            </w:r>
            <w:r w:rsidRPr="00E56DE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370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56DE6">
              <w:rPr>
                <w:rFonts w:ascii="Calibri" w:hAnsi="Calibri" w:cs="Calibri"/>
                <w:sz w:val="22"/>
                <w:szCs w:val="22"/>
              </w:rPr>
              <w:t xml:space="preserve">– Wnioskodawca w </w:t>
            </w:r>
            <w:r w:rsidR="00825957">
              <w:rPr>
                <w:rFonts w:ascii="Calibri" w:hAnsi="Calibri" w:cs="Calibri"/>
                <w:sz w:val="22"/>
                <w:szCs w:val="22"/>
              </w:rPr>
              <w:t>budżecie</w:t>
            </w:r>
            <w:r w:rsidR="001D064F">
              <w:rPr>
                <w:rFonts w:ascii="Calibri" w:hAnsi="Calibri" w:cs="Calibri"/>
                <w:sz w:val="22"/>
                <w:szCs w:val="22"/>
              </w:rPr>
              <w:t xml:space="preserve"> projektu </w:t>
            </w:r>
            <w:r w:rsidRPr="00E56DE6">
              <w:rPr>
                <w:rFonts w:ascii="Calibri" w:hAnsi="Calibri" w:cs="Calibri"/>
                <w:sz w:val="22"/>
                <w:szCs w:val="22"/>
              </w:rPr>
              <w:t xml:space="preserve">nie zaplanował udogodnień dla osób ze </w:t>
            </w:r>
            <w:r w:rsidRPr="00E56DE6">
              <w:rPr>
                <w:rFonts w:ascii="Calibri" w:hAnsi="Calibri" w:cs="Calibri"/>
                <w:sz w:val="22"/>
                <w:szCs w:val="22"/>
              </w:rPr>
              <w:lastRenderedPageBreak/>
              <w:t>specjalnymi potrzebami</w:t>
            </w:r>
            <w:r w:rsidR="00510523">
              <w:rPr>
                <w:rFonts w:ascii="Calibri" w:hAnsi="Calibri" w:cs="Calibri"/>
                <w:sz w:val="22"/>
                <w:szCs w:val="22"/>
              </w:rPr>
              <w:t xml:space="preserve"> ponad minimum wskazane w powołan</w:t>
            </w:r>
            <w:r w:rsidR="00013105">
              <w:rPr>
                <w:rFonts w:ascii="Calibri" w:hAnsi="Calibri" w:cs="Calibri"/>
                <w:sz w:val="22"/>
                <w:szCs w:val="22"/>
              </w:rPr>
              <w:t>ych</w:t>
            </w:r>
            <w:r w:rsidR="0051052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3207">
              <w:rPr>
                <w:rFonts w:ascii="Calibri" w:hAnsi="Calibri" w:cs="Calibri"/>
                <w:sz w:val="22"/>
                <w:szCs w:val="22"/>
              </w:rPr>
              <w:t>dokumen</w:t>
            </w:r>
            <w:r w:rsidR="00013105">
              <w:rPr>
                <w:rFonts w:ascii="Calibri" w:hAnsi="Calibri" w:cs="Calibri"/>
                <w:sz w:val="22"/>
                <w:szCs w:val="22"/>
              </w:rPr>
              <w:t>tach</w:t>
            </w:r>
          </w:p>
        </w:tc>
        <w:tc>
          <w:tcPr>
            <w:tcW w:w="1772" w:type="dxa"/>
            <w:vMerge w:val="restart"/>
          </w:tcPr>
          <w:p w14:paraId="11ACBD0A" w14:textId="6ED972E2" w:rsidR="0011661B" w:rsidRPr="006C1AD4" w:rsidRDefault="0011661B" w:rsidP="00D450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F512AA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lastRenderedPageBreak/>
              <w:t xml:space="preserve">Opis operacji we wniosku o dofinansowanie </w:t>
            </w:r>
            <w:r w:rsidR="00D83370" w:rsidRPr="00F512AA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oraz budżet </w:t>
            </w:r>
            <w:r w:rsidRPr="00F512AA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projektu</w:t>
            </w:r>
            <w:r w:rsidR="00C409FC" w:rsidRPr="00F512AA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oraz </w:t>
            </w:r>
            <w:r w:rsidR="00F93A98" w:rsidRPr="00F512AA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załączniki</w:t>
            </w:r>
            <w:r w:rsidR="00C409FC" w:rsidRPr="00F512AA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</w:t>
            </w:r>
          </w:p>
        </w:tc>
      </w:tr>
      <w:tr w:rsidR="0011661B" w:rsidRPr="00B55455" w14:paraId="236D9606" w14:textId="77777777" w:rsidTr="00E56DE6">
        <w:trPr>
          <w:trHeight w:val="759"/>
          <w:jc w:val="center"/>
        </w:trPr>
        <w:tc>
          <w:tcPr>
            <w:tcW w:w="571" w:type="dxa"/>
            <w:vMerge/>
          </w:tcPr>
          <w:p w14:paraId="75DDF0E0" w14:textId="77777777" w:rsidR="0011661B" w:rsidRPr="00B55455" w:rsidRDefault="0011661B" w:rsidP="00D450C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29" w:type="dxa"/>
            <w:vMerge/>
          </w:tcPr>
          <w:p w14:paraId="5E6EBBBB" w14:textId="77777777" w:rsidR="0011661B" w:rsidRPr="00B55455" w:rsidRDefault="0011661B" w:rsidP="00D450CE">
            <w:pPr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755" w:type="dxa"/>
            <w:vMerge/>
          </w:tcPr>
          <w:p w14:paraId="5924E699" w14:textId="77777777" w:rsidR="0011661B" w:rsidRPr="00B55455" w:rsidRDefault="0011661B" w:rsidP="00D450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93" w:type="dxa"/>
            <w:vMerge/>
          </w:tcPr>
          <w:p w14:paraId="77AF6A79" w14:textId="77777777" w:rsidR="0011661B" w:rsidRPr="00B55455" w:rsidRDefault="0011661B" w:rsidP="00D450CE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772" w:type="dxa"/>
            <w:vMerge/>
          </w:tcPr>
          <w:p w14:paraId="1F949D91" w14:textId="77777777" w:rsidR="0011661B" w:rsidRPr="00B55455" w:rsidRDefault="0011661B" w:rsidP="00D450CE">
            <w:pPr>
              <w:jc w:val="center"/>
              <w:rPr>
                <w:rFonts w:asciiTheme="minorHAnsi" w:hAnsiTheme="minorHAnsi" w:cstheme="minorHAnsi"/>
                <w:lang w:bidi="pl-PL"/>
              </w:rPr>
            </w:pPr>
          </w:p>
        </w:tc>
      </w:tr>
      <w:tr w:rsidR="0011661B" w:rsidRPr="00B55455" w14:paraId="45DB8CA3" w14:textId="77777777" w:rsidTr="00E56DE6">
        <w:trPr>
          <w:trHeight w:val="2030"/>
          <w:jc w:val="center"/>
        </w:trPr>
        <w:tc>
          <w:tcPr>
            <w:tcW w:w="571" w:type="dxa"/>
          </w:tcPr>
          <w:p w14:paraId="3E212F8F" w14:textId="271931AD" w:rsidR="0011661B" w:rsidRPr="000B4704" w:rsidRDefault="00C35127" w:rsidP="00D450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5</w:t>
            </w:r>
            <w:r w:rsidR="0011661B"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29" w:type="dxa"/>
          </w:tcPr>
          <w:p w14:paraId="1A2A5073" w14:textId="77777777" w:rsidR="0011661B" w:rsidRPr="00B55455" w:rsidRDefault="0011661B" w:rsidP="00D450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54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Innowacyjność operacji </w:t>
            </w:r>
          </w:p>
        </w:tc>
        <w:tc>
          <w:tcPr>
            <w:tcW w:w="4755" w:type="dxa"/>
          </w:tcPr>
          <w:p w14:paraId="645D1AE6" w14:textId="66390587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Preferuje </w:t>
            </w:r>
            <w:r w:rsidR="00DE6097">
              <w:rPr>
                <w:rFonts w:asciiTheme="minorHAnsi" w:hAnsiTheme="minorHAnsi" w:cstheme="minorHAnsi"/>
                <w:sz w:val="22"/>
                <w:szCs w:val="22"/>
              </w:rPr>
              <w:t xml:space="preserve">się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operacje innowacyjne</w:t>
            </w:r>
            <w:r w:rsidR="00DE609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2DDE290" w14:textId="1C6CEE1A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Innowacyjność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rozumiana jest jako</w:t>
            </w: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wykorzystanie lokalnych zasobów  kulturowych, historycznych, przyrodniczych charakterystycznych dla obszaru LGD w taki sposób, aby prowadziły do nowej usługi i/lub produktu w sferze turystyki i/lub rekreacji </w:t>
            </w:r>
          </w:p>
          <w:p w14:paraId="75499590" w14:textId="77777777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Ocena innowacyjności punktowana jest w zależności od poziomu na jakim występuje: sołectwo, gmina, obszar LGD.</w:t>
            </w:r>
          </w:p>
          <w:p w14:paraId="22FB9AB1" w14:textId="77777777" w:rsidR="0011661B" w:rsidRPr="00B55455" w:rsidRDefault="0011661B" w:rsidP="00D450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93" w:type="dxa"/>
          </w:tcPr>
          <w:p w14:paraId="296A4900" w14:textId="0A7CA421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5 pkt</w:t>
            </w:r>
            <w:r w:rsidR="002370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nowe rozwiązanie na obszarze LGD</w:t>
            </w:r>
          </w:p>
          <w:p w14:paraId="6D7F5086" w14:textId="77777777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841287A" w14:textId="1C611495" w:rsidR="0011661B" w:rsidRPr="000B4704" w:rsidRDefault="0011661B" w:rsidP="00D450C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 pkt</w:t>
            </w:r>
            <w:r w:rsidR="0023704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0B47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nowe rozwiązanie na obszarze gminy</w:t>
            </w:r>
          </w:p>
          <w:p w14:paraId="06BABDA5" w14:textId="77777777" w:rsidR="0011661B" w:rsidRPr="000B4704" w:rsidRDefault="0011661B" w:rsidP="00D450C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50A16F1" w14:textId="6AB10424" w:rsidR="0011661B" w:rsidRPr="000B4704" w:rsidRDefault="0011661B" w:rsidP="00D450C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 pkt</w:t>
            </w:r>
            <w:r w:rsidR="0023704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eastAsia="Calibri" w:hAnsiTheme="minorHAnsi" w:cstheme="minorHAnsi"/>
                <w:sz w:val="22"/>
                <w:szCs w:val="22"/>
              </w:rPr>
              <w:t>- nowe rozwiązanie na obszarze danego sołectwa</w:t>
            </w:r>
          </w:p>
          <w:p w14:paraId="2F1EF7A4" w14:textId="77777777" w:rsidR="0011661B" w:rsidRPr="000B4704" w:rsidRDefault="0011661B" w:rsidP="00D450CE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20F0B1F" w14:textId="3DF78156" w:rsidR="0011661B" w:rsidRPr="00B55455" w:rsidRDefault="0011661B" w:rsidP="00D450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0B470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0 pkt</w:t>
            </w:r>
            <w:r w:rsidR="0023704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-</w:t>
            </w:r>
            <w:r w:rsidRPr="000B470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brak innowacyjności</w:t>
            </w:r>
          </w:p>
        </w:tc>
        <w:tc>
          <w:tcPr>
            <w:tcW w:w="1772" w:type="dxa"/>
          </w:tcPr>
          <w:p w14:paraId="262A751C" w14:textId="0C939125" w:rsidR="0011661B" w:rsidRPr="000B4704" w:rsidRDefault="0011661B" w:rsidP="00D450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0B4704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Opis operacji we wniosku o dofinansowanie projektu</w:t>
            </w:r>
            <w:r w:rsidR="00A55035" w:rsidRPr="000B4704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 oraz załączniki</w:t>
            </w:r>
          </w:p>
        </w:tc>
      </w:tr>
      <w:tr w:rsidR="0011661B" w:rsidRPr="00B55455" w14:paraId="189F6733" w14:textId="77777777" w:rsidTr="00E56DE6">
        <w:trPr>
          <w:trHeight w:val="994"/>
          <w:jc w:val="center"/>
        </w:trPr>
        <w:tc>
          <w:tcPr>
            <w:tcW w:w="571" w:type="dxa"/>
          </w:tcPr>
          <w:p w14:paraId="12AF1E69" w14:textId="715B525C" w:rsidR="0011661B" w:rsidRPr="000B4704" w:rsidRDefault="005C1C0F" w:rsidP="00D450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2229" w:type="dxa"/>
          </w:tcPr>
          <w:p w14:paraId="632E69C6" w14:textId="77777777" w:rsidR="0011661B" w:rsidRPr="000B4704" w:rsidRDefault="0011661B" w:rsidP="00D450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Zastosowanie rozwiązań sprzyjających ochronie środowiska lub klimatu</w:t>
            </w:r>
          </w:p>
          <w:p w14:paraId="069CC3A6" w14:textId="77777777" w:rsidR="0011661B" w:rsidRPr="00B55455" w:rsidRDefault="0011661B" w:rsidP="00D450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55" w:type="dxa"/>
          </w:tcPr>
          <w:p w14:paraId="470A6E4D" w14:textId="58929078" w:rsidR="0011661B" w:rsidRPr="00C069E8" w:rsidRDefault="0011661B" w:rsidP="00D450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51D0C">
              <w:rPr>
                <w:rFonts w:asciiTheme="minorHAnsi" w:hAnsiTheme="minorHAnsi" w:cstheme="minorHAnsi"/>
                <w:sz w:val="22"/>
                <w:szCs w:val="22"/>
              </w:rPr>
              <w:t xml:space="preserve">Punkty przyznaje się, jeżeli </w:t>
            </w:r>
            <w:r w:rsidR="00067511" w:rsidRPr="00651D0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651D0C">
              <w:rPr>
                <w:rFonts w:asciiTheme="minorHAnsi" w:hAnsiTheme="minorHAnsi" w:cstheme="minorHAnsi"/>
                <w:sz w:val="22"/>
                <w:szCs w:val="22"/>
              </w:rPr>
              <w:t xml:space="preserve">nioskodawca we wniosku wykaże </w:t>
            </w:r>
            <w:r w:rsidR="00A90B37" w:rsidRPr="00651D0C">
              <w:rPr>
                <w:rFonts w:asciiTheme="minorHAnsi" w:hAnsiTheme="minorHAnsi" w:cstheme="minorHAnsi"/>
                <w:sz w:val="22"/>
                <w:szCs w:val="22"/>
              </w:rPr>
              <w:t xml:space="preserve">zastosowanie rozwiązań </w:t>
            </w:r>
            <w:r w:rsidRPr="00651D0C">
              <w:rPr>
                <w:rFonts w:asciiTheme="minorHAnsi" w:hAnsiTheme="minorHAnsi" w:cstheme="minorHAnsi"/>
                <w:sz w:val="22"/>
                <w:szCs w:val="22"/>
              </w:rPr>
              <w:t>sprzyjając</w:t>
            </w:r>
            <w:r w:rsidR="00A90B37" w:rsidRPr="00651D0C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r w:rsidRPr="00651D0C">
              <w:rPr>
                <w:rFonts w:asciiTheme="minorHAnsi" w:hAnsiTheme="minorHAnsi" w:cstheme="minorHAnsi"/>
                <w:sz w:val="22"/>
                <w:szCs w:val="22"/>
              </w:rPr>
              <w:t xml:space="preserve"> ochronie środowiska lub klimatu (informacja we wniosku) lub zakłada poniesienie kosztów (koszty uwzględnione w budżecie) związanych z zastosowaniem rozwiązań sprzyjających ochronie środowiska lub klimatu [punkt a) lub b) lub łącznie]. Rozwiązania proekologiczne muszą być uzasadnione i powiązane z zakresem i celem operacji. Rozwiązaniami proekologicznymi mogą być: </w:t>
            </w:r>
            <w:r w:rsidRPr="00C069E8">
              <w:rPr>
                <w:rFonts w:asciiTheme="minorHAnsi" w:hAnsiTheme="minorHAnsi" w:cstheme="minorHAnsi"/>
                <w:sz w:val="22"/>
                <w:szCs w:val="22"/>
              </w:rPr>
              <w:t>a) instalacje wytwarzające energię z odnawialnych źródeł energii, b) wykorzystanie materiałów pochodzących z odzysku i recyklingu</w:t>
            </w:r>
            <w:r w:rsidR="00C069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293" w:type="dxa"/>
          </w:tcPr>
          <w:p w14:paraId="7636663F" w14:textId="7516AFFB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3 pkt</w:t>
            </w:r>
            <w:r w:rsidR="002370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z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astosowano  rozwiązania sprzyjające ochronie środowiska lub klimatu </w:t>
            </w:r>
          </w:p>
          <w:p w14:paraId="0B231B7C" w14:textId="77777777" w:rsidR="0053300E" w:rsidRDefault="0053300E" w:rsidP="00D450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FD7CC5" w14:textId="32949D2F" w:rsidR="0011661B" w:rsidRPr="000B4704" w:rsidRDefault="0011661B" w:rsidP="00D450C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0 pkt</w:t>
            </w:r>
            <w:r w:rsidR="002370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0B4704">
              <w:rPr>
                <w:rFonts w:asciiTheme="minorHAnsi" w:hAnsiTheme="minorHAnsi" w:cstheme="minorHAnsi"/>
                <w:bCs/>
                <w:sz w:val="22"/>
                <w:szCs w:val="22"/>
              </w:rPr>
              <w:t>nie zastosowano rozwiązań sprzyjających ochronie środowiska lub klimatu</w:t>
            </w:r>
          </w:p>
          <w:p w14:paraId="5AA84B09" w14:textId="77777777" w:rsidR="0011661B" w:rsidRPr="00B55455" w:rsidRDefault="0011661B" w:rsidP="00D450CE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5537E53" w14:textId="77777777" w:rsidR="0011661B" w:rsidRPr="00B55455" w:rsidRDefault="0011661B" w:rsidP="00D450C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2" w:type="dxa"/>
          </w:tcPr>
          <w:p w14:paraId="6F21F8C3" w14:textId="24B261C8" w:rsidR="0011661B" w:rsidRPr="000B4704" w:rsidRDefault="0011661B" w:rsidP="00D450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0B4704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Opis operacji we wniosku o dofinansowanie projektu</w:t>
            </w:r>
          </w:p>
          <w:p w14:paraId="05513D0A" w14:textId="44F6DB46" w:rsidR="0011661B" w:rsidRPr="00B55455" w:rsidRDefault="00DE6097" w:rsidP="00DE6097">
            <w:pPr>
              <w:rPr>
                <w:rFonts w:asciiTheme="minorHAnsi" w:hAnsiTheme="minorHAnsi" w:cstheme="minorHAnsi"/>
                <w:lang w:bidi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/</w:t>
            </w:r>
            <w:r w:rsidR="0011661B" w:rsidRPr="000B4704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budżet operacji</w:t>
            </w:r>
          </w:p>
        </w:tc>
      </w:tr>
      <w:tr w:rsidR="0011661B" w:rsidRPr="00B55455" w14:paraId="62B87C50" w14:textId="77777777" w:rsidTr="00E56DE6">
        <w:trPr>
          <w:trHeight w:val="994"/>
          <w:jc w:val="center"/>
        </w:trPr>
        <w:tc>
          <w:tcPr>
            <w:tcW w:w="571" w:type="dxa"/>
          </w:tcPr>
          <w:p w14:paraId="3646DCB4" w14:textId="57738BFB" w:rsidR="0011661B" w:rsidRPr="00B55455" w:rsidRDefault="005C1C0F" w:rsidP="00D450CE">
            <w:pPr>
              <w:rPr>
                <w:rFonts w:asciiTheme="minorHAnsi" w:hAnsiTheme="minorHAnsi" w:cstheme="minorHAnsi"/>
                <w:b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229" w:type="dxa"/>
          </w:tcPr>
          <w:p w14:paraId="578DC2AD" w14:textId="77777777" w:rsidR="0011661B" w:rsidRPr="00796A83" w:rsidRDefault="0011661B" w:rsidP="00D450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Wysokość wkładu własnego</w:t>
            </w:r>
          </w:p>
        </w:tc>
        <w:tc>
          <w:tcPr>
            <w:tcW w:w="4755" w:type="dxa"/>
          </w:tcPr>
          <w:p w14:paraId="74724627" w14:textId="046242A7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Kryterium premiuje operacje, </w:t>
            </w:r>
            <w:r w:rsidR="00552D8C">
              <w:rPr>
                <w:rFonts w:asciiTheme="minorHAnsi" w:hAnsiTheme="minorHAnsi" w:cstheme="minorHAnsi"/>
                <w:sz w:val="22"/>
                <w:szCs w:val="22"/>
              </w:rPr>
              <w:t xml:space="preserve">w których wnioskodawca </w:t>
            </w:r>
            <w:r w:rsidR="00FE6B85">
              <w:rPr>
                <w:rFonts w:asciiTheme="minorHAnsi" w:hAnsiTheme="minorHAnsi" w:cstheme="minorHAnsi"/>
                <w:sz w:val="22"/>
                <w:szCs w:val="22"/>
              </w:rPr>
              <w:t xml:space="preserve">ubiega się o dofinansowanie na poziomie </w:t>
            </w:r>
            <w:r w:rsidR="00552D8C">
              <w:rPr>
                <w:rFonts w:asciiTheme="minorHAnsi" w:hAnsiTheme="minorHAnsi" w:cstheme="minorHAnsi"/>
                <w:sz w:val="22"/>
                <w:szCs w:val="22"/>
              </w:rPr>
              <w:t>niższy</w:t>
            </w:r>
            <w:r w:rsidR="00FE6B8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552D8C">
              <w:rPr>
                <w:rFonts w:asciiTheme="minorHAnsi" w:hAnsiTheme="minorHAnsi" w:cstheme="minorHAnsi"/>
                <w:sz w:val="22"/>
                <w:szCs w:val="22"/>
              </w:rPr>
              <w:t xml:space="preserve"> niż 80% kosztów kwalifikowalnych.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Gotowość beneficjenta do wniesienia wkładu własnego na wyższym poziomie będzie wyznacznikiem jego zaangażowania do realizacji</w:t>
            </w:r>
            <w:r w:rsidR="007D2C95">
              <w:rPr>
                <w:rFonts w:asciiTheme="minorHAnsi" w:hAnsiTheme="minorHAnsi" w:cstheme="minorHAnsi"/>
                <w:sz w:val="22"/>
                <w:szCs w:val="22"/>
              </w:rPr>
              <w:t xml:space="preserve"> operacji</w:t>
            </w:r>
            <w:r w:rsidR="00C35127" w:rsidRPr="000B4704">
              <w:rPr>
                <w:rFonts w:asciiTheme="minorHAnsi" w:hAnsiTheme="minorHAnsi" w:cstheme="minorHAnsi"/>
                <w:sz w:val="22"/>
                <w:szCs w:val="22"/>
              </w:rPr>
              <w:t>, tym samym zwiększając szanse na powodzenie realizacji operacji.</w:t>
            </w:r>
          </w:p>
        </w:tc>
        <w:tc>
          <w:tcPr>
            <w:tcW w:w="4293" w:type="dxa"/>
          </w:tcPr>
          <w:p w14:paraId="5EFA482B" w14:textId="4DA9E570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4 pkt</w:t>
            </w:r>
            <w:r w:rsidR="002370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7D2C95">
              <w:rPr>
                <w:rFonts w:asciiTheme="minorHAnsi" w:hAnsiTheme="minorHAnsi" w:cstheme="minorHAnsi"/>
                <w:sz w:val="22"/>
                <w:szCs w:val="22"/>
              </w:rPr>
              <w:t xml:space="preserve">Wnioskodawca </w:t>
            </w:r>
            <w:r w:rsidR="00FE6B85">
              <w:rPr>
                <w:rFonts w:asciiTheme="minorHAnsi" w:hAnsiTheme="minorHAnsi" w:cstheme="minorHAnsi"/>
                <w:sz w:val="22"/>
                <w:szCs w:val="22"/>
              </w:rPr>
              <w:t xml:space="preserve">ubiega się o dofinansowanie na poziomie </w:t>
            </w:r>
            <w:r w:rsidR="001B0E57">
              <w:rPr>
                <w:rFonts w:asciiTheme="minorHAnsi" w:hAnsiTheme="minorHAnsi" w:cstheme="minorHAnsi"/>
                <w:sz w:val="22"/>
                <w:szCs w:val="22"/>
              </w:rPr>
              <w:t>niższy</w:t>
            </w:r>
            <w:r w:rsidR="00FE6B8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1B0E57">
              <w:rPr>
                <w:rFonts w:asciiTheme="minorHAnsi" w:hAnsiTheme="minorHAnsi" w:cstheme="minorHAnsi"/>
                <w:sz w:val="22"/>
                <w:szCs w:val="22"/>
              </w:rPr>
              <w:t xml:space="preserve"> niż</w:t>
            </w:r>
            <w:r w:rsidR="007D2C95">
              <w:rPr>
                <w:rFonts w:asciiTheme="minorHAnsi" w:hAnsiTheme="minorHAnsi" w:cstheme="minorHAnsi"/>
                <w:sz w:val="22"/>
                <w:szCs w:val="22"/>
              </w:rPr>
              <w:t xml:space="preserve"> 80 % kosztów kwalifikowanych </w:t>
            </w:r>
          </w:p>
          <w:p w14:paraId="42AF7928" w14:textId="77777777" w:rsidR="0011661B" w:rsidRPr="000B4704" w:rsidRDefault="0011661B" w:rsidP="00D450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C7BDB5" w14:textId="30D6D53D" w:rsidR="0011661B" w:rsidRPr="00B55455" w:rsidRDefault="0011661B" w:rsidP="00D450C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0 pkt</w:t>
            </w:r>
            <w:r w:rsidR="002370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D2C95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2C95">
              <w:rPr>
                <w:rFonts w:asciiTheme="minorHAnsi" w:hAnsiTheme="minorHAnsi" w:cstheme="minorHAnsi"/>
                <w:sz w:val="22"/>
                <w:szCs w:val="22"/>
              </w:rPr>
              <w:t xml:space="preserve">Wnioskodawca </w:t>
            </w:r>
            <w:r w:rsidR="00FE6B85">
              <w:rPr>
                <w:rFonts w:asciiTheme="minorHAnsi" w:hAnsiTheme="minorHAnsi" w:cstheme="minorHAnsi"/>
                <w:sz w:val="22"/>
                <w:szCs w:val="22"/>
              </w:rPr>
              <w:t xml:space="preserve">ubiega się o </w:t>
            </w:r>
            <w:r w:rsidR="007D2C95">
              <w:rPr>
                <w:rFonts w:asciiTheme="minorHAnsi" w:hAnsiTheme="minorHAnsi" w:cstheme="minorHAnsi"/>
                <w:sz w:val="22"/>
                <w:szCs w:val="22"/>
              </w:rPr>
              <w:t>dofinansowani</w:t>
            </w:r>
            <w:r w:rsidR="00FE6B85">
              <w:rPr>
                <w:rFonts w:asciiTheme="minorHAnsi" w:hAnsiTheme="minorHAnsi" w:cstheme="minorHAnsi"/>
                <w:sz w:val="22"/>
                <w:szCs w:val="22"/>
              </w:rPr>
              <w:t xml:space="preserve">e na poziomie </w:t>
            </w:r>
            <w:r w:rsidR="001B0E57">
              <w:rPr>
                <w:rFonts w:asciiTheme="minorHAnsi" w:hAnsiTheme="minorHAnsi" w:cstheme="minorHAnsi"/>
                <w:sz w:val="22"/>
                <w:szCs w:val="22"/>
              </w:rPr>
              <w:t>równy</w:t>
            </w:r>
            <w:r w:rsidR="00FE6B8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1B0E57">
              <w:rPr>
                <w:rFonts w:asciiTheme="minorHAnsi" w:hAnsiTheme="minorHAnsi" w:cstheme="minorHAnsi"/>
                <w:sz w:val="22"/>
                <w:szCs w:val="22"/>
              </w:rPr>
              <w:t xml:space="preserve"> lub wyższy</w:t>
            </w:r>
            <w:r w:rsidR="00FE6B8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1B0E57">
              <w:rPr>
                <w:rFonts w:asciiTheme="minorHAnsi" w:hAnsiTheme="minorHAnsi" w:cstheme="minorHAnsi"/>
                <w:sz w:val="22"/>
                <w:szCs w:val="22"/>
              </w:rPr>
              <w:t xml:space="preserve"> niż </w:t>
            </w:r>
            <w:r w:rsidR="007D2C95">
              <w:rPr>
                <w:rFonts w:asciiTheme="minorHAnsi" w:hAnsiTheme="minorHAnsi" w:cstheme="minorHAnsi"/>
                <w:sz w:val="22"/>
                <w:szCs w:val="22"/>
              </w:rPr>
              <w:t xml:space="preserve">80 % kosztów kwalifikowanych </w:t>
            </w:r>
          </w:p>
        </w:tc>
        <w:tc>
          <w:tcPr>
            <w:tcW w:w="1772" w:type="dxa"/>
          </w:tcPr>
          <w:p w14:paraId="69C5C236" w14:textId="77777777" w:rsidR="0011661B" w:rsidRPr="000B4704" w:rsidRDefault="0011661B" w:rsidP="00D450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0B4704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Budżet operacji </w:t>
            </w:r>
          </w:p>
        </w:tc>
      </w:tr>
      <w:tr w:rsidR="0011661B" w:rsidRPr="00B55455" w14:paraId="28EDFBC6" w14:textId="77777777" w:rsidTr="00E56DE6">
        <w:trPr>
          <w:trHeight w:val="994"/>
          <w:jc w:val="center"/>
        </w:trPr>
        <w:tc>
          <w:tcPr>
            <w:tcW w:w="571" w:type="dxa"/>
          </w:tcPr>
          <w:p w14:paraId="5A85FC13" w14:textId="2931D2F7" w:rsidR="0011661B" w:rsidRPr="00B55455" w:rsidRDefault="005C1C0F" w:rsidP="00D450CE">
            <w:pPr>
              <w:rPr>
                <w:rFonts w:asciiTheme="minorHAnsi" w:hAnsiTheme="minorHAnsi" w:cstheme="minorHAnsi"/>
                <w:b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C069E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229" w:type="dxa"/>
          </w:tcPr>
          <w:p w14:paraId="61245E22" w14:textId="77777777" w:rsidR="0011661B" w:rsidRPr="000B4704" w:rsidRDefault="0011661B" w:rsidP="00D450CE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Komplementarność</w:t>
            </w:r>
          </w:p>
        </w:tc>
        <w:tc>
          <w:tcPr>
            <w:tcW w:w="4755" w:type="dxa"/>
          </w:tcPr>
          <w:p w14:paraId="4B3C3A82" w14:textId="3BF5DA4D" w:rsidR="0011661B" w:rsidRPr="00B55455" w:rsidRDefault="0011661B" w:rsidP="00D450CE">
            <w:pPr>
              <w:pStyle w:val="Default"/>
              <w:rPr>
                <w:rFonts w:asciiTheme="minorHAnsi" w:hAnsiTheme="minorHAnsi" w:cstheme="minorHAnsi"/>
              </w:rPr>
            </w:pP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 xml:space="preserve">Preferuje się operacje komplementarne z innymi programami pomocowymi. Weryfikacji podlegać będzie powiązanie projektu z innymi przedsięwzięciami, zarówno tymi zrealizowanymi, jak też z tymi, które są w trakcie realizacji, lub </w:t>
            </w:r>
            <w:r w:rsidR="00E4184B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 xml:space="preserve">które dopiero </w:t>
            </w:r>
            <w:r w:rsidR="00E4184B">
              <w:rPr>
                <w:rFonts w:asciiTheme="minorHAnsi" w:hAnsiTheme="minorHAnsi" w:cstheme="minorHAnsi"/>
                <w:sz w:val="22"/>
                <w:szCs w:val="22"/>
              </w:rPr>
              <w:t xml:space="preserve">podpisano umowy o dofinansowanie </w:t>
            </w: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 xml:space="preserve">(bez względu na źródło finansowania czy też podmiot realizujący), w szczególności czy projekt jest elementem szerszej </w:t>
            </w:r>
            <w:r w:rsidRPr="009F224F">
              <w:rPr>
                <w:rFonts w:asciiTheme="minorHAnsi" w:hAnsiTheme="minorHAnsi" w:cstheme="minorHAnsi"/>
                <w:sz w:val="22"/>
                <w:szCs w:val="22"/>
              </w:rPr>
              <w:t>strategii</w:t>
            </w:r>
            <w:r w:rsidRPr="00C069E8">
              <w:rPr>
                <w:rFonts w:asciiTheme="minorHAnsi" w:hAnsiTheme="minorHAnsi" w:cstheme="minorHAnsi"/>
                <w:sz w:val="22"/>
                <w:szCs w:val="22"/>
              </w:rPr>
              <w:t xml:space="preserve">, czy projekt stanowi etap szerszego przedsięwzięcia lub kontynuację wcześniej </w:t>
            </w:r>
            <w:r w:rsidRPr="00C069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realizowanych przedsięwzięć</w:t>
            </w:r>
            <w:r w:rsidR="00CA218A" w:rsidRPr="00C069E8">
              <w:rPr>
                <w:rFonts w:asciiTheme="minorHAnsi" w:hAnsiTheme="minorHAnsi" w:cstheme="minorHAnsi"/>
                <w:sz w:val="22"/>
                <w:szCs w:val="22"/>
              </w:rPr>
              <w:t xml:space="preserve"> w postaci infrastruktury turystycznej</w:t>
            </w:r>
            <w:r w:rsidRPr="00C069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09D663D" w14:textId="77777777" w:rsidR="0011661B" w:rsidRPr="00B55455" w:rsidRDefault="0011661B" w:rsidP="00D450C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93" w:type="dxa"/>
          </w:tcPr>
          <w:p w14:paraId="11682A46" w14:textId="4BBC17D2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 pkt</w:t>
            </w:r>
            <w:r w:rsidR="002370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– wnioskodawca wykazał komplementarność z innymi projektami</w:t>
            </w:r>
          </w:p>
          <w:p w14:paraId="642A796C" w14:textId="77777777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8114B4" w14:textId="22EFFC95" w:rsidR="0011661B" w:rsidRPr="00B55455" w:rsidRDefault="0011661B" w:rsidP="00D450CE">
            <w:pPr>
              <w:rPr>
                <w:rFonts w:asciiTheme="minorHAnsi" w:hAnsiTheme="minorHAnsi" w:cstheme="minorHAnsi"/>
                <w:b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0 pkt</w:t>
            </w:r>
            <w:r w:rsidR="002370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wnioskodawca nie wykazał komplementarności z innymi projektami</w:t>
            </w:r>
          </w:p>
        </w:tc>
        <w:tc>
          <w:tcPr>
            <w:tcW w:w="1772" w:type="dxa"/>
          </w:tcPr>
          <w:p w14:paraId="0F040985" w14:textId="6A5DF724" w:rsidR="0011661B" w:rsidRPr="000B4704" w:rsidRDefault="0011661B" w:rsidP="00D450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0B4704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>Opis operacji we wniosku o dofinansowanie projektu oraz załączniki</w:t>
            </w:r>
          </w:p>
        </w:tc>
      </w:tr>
      <w:tr w:rsidR="0011661B" w:rsidRPr="00B55455" w14:paraId="1FDD9E0D" w14:textId="77777777" w:rsidTr="00E56DE6">
        <w:trPr>
          <w:trHeight w:val="994"/>
          <w:jc w:val="center"/>
        </w:trPr>
        <w:tc>
          <w:tcPr>
            <w:tcW w:w="571" w:type="dxa"/>
          </w:tcPr>
          <w:p w14:paraId="7DFAFED1" w14:textId="70A3E6B4" w:rsidR="0011661B" w:rsidRPr="00B55455" w:rsidRDefault="005C1C0F" w:rsidP="00D450CE">
            <w:pPr>
              <w:rPr>
                <w:rFonts w:asciiTheme="minorHAnsi" w:hAnsiTheme="minorHAnsi" w:cstheme="minorHAnsi"/>
                <w:b/>
              </w:rPr>
            </w:pPr>
            <w:r w:rsidRPr="000B4704"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</w:p>
        </w:tc>
        <w:tc>
          <w:tcPr>
            <w:tcW w:w="2229" w:type="dxa"/>
          </w:tcPr>
          <w:p w14:paraId="210E8087" w14:textId="77777777" w:rsidR="0011661B" w:rsidRPr="00B55455" w:rsidRDefault="0011661B" w:rsidP="00D450CE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5545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Promocja LGD i LSR</w:t>
            </w:r>
          </w:p>
        </w:tc>
        <w:tc>
          <w:tcPr>
            <w:tcW w:w="4755" w:type="dxa"/>
          </w:tcPr>
          <w:p w14:paraId="44658466" w14:textId="3F44A843" w:rsidR="0011661B" w:rsidRPr="00B55455" w:rsidRDefault="0011661B" w:rsidP="00D450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>Preferuje się operacje, które oprócz obowiązkowych informacji o współfinansowaniu ze środków UE z zastosowaniem logotypów i zapisów określonych w wytycznych z zakresu promocji projektów realizowanych ze środków</w:t>
            </w:r>
            <w:r w:rsidR="00C069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122D">
              <w:rPr>
                <w:rFonts w:asciiTheme="minorHAnsi" w:hAnsiTheme="minorHAnsi" w:cstheme="minorHAnsi"/>
                <w:sz w:val="22"/>
                <w:szCs w:val="22"/>
              </w:rPr>
              <w:t xml:space="preserve">FEP EFRR 2021-2027 </w:t>
            </w: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 xml:space="preserve">w ramach LSR, będą zawierały informację o treści: </w:t>
            </w:r>
          </w:p>
          <w:p w14:paraId="0595103B" w14:textId="77777777" w:rsidR="0011661B" w:rsidRPr="00B55455" w:rsidRDefault="0011661B" w:rsidP="00D450CE">
            <w:pPr>
              <w:pStyle w:val="Default"/>
              <w:rPr>
                <w:rFonts w:asciiTheme="minorHAnsi" w:hAnsiTheme="minorHAnsi" w:cstheme="minorHAnsi"/>
              </w:rPr>
            </w:pPr>
            <w:r w:rsidRPr="00B55455">
              <w:rPr>
                <w:rFonts w:asciiTheme="minorHAnsi" w:hAnsiTheme="minorHAnsi" w:cstheme="minorHAnsi"/>
                <w:b/>
              </w:rPr>
              <w:t xml:space="preserve">„Środki na realizację operacji </w:t>
            </w:r>
            <w:r w:rsidRPr="00B554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pozyskano za pośrednictwem Stowarzyszenia Lokalna Grupa Działania „Kaszubska Droga” w ramach Lokalnej Strategii Rozwoju na lata 2021-2027”, </w:t>
            </w:r>
            <w:r w:rsidRPr="00B55455">
              <w:rPr>
                <w:rFonts w:asciiTheme="minorHAnsi" w:hAnsiTheme="minorHAnsi" w:cstheme="minorHAnsi"/>
                <w:bCs/>
                <w:sz w:val="22"/>
                <w:szCs w:val="22"/>
              </w:rPr>
              <w:t>wraz z LOGO LGD</w:t>
            </w:r>
            <w:r w:rsidRPr="00B554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29C4C60" w14:textId="77777777" w:rsidR="0011661B" w:rsidRPr="00B55455" w:rsidRDefault="0011661B" w:rsidP="00D450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 xml:space="preserve">Informacja powinna być umieszczona i widoczna na wskazanych nośnikach przez okres realizacji operacji wskazany we wniosku o wsparcie. </w:t>
            </w:r>
          </w:p>
          <w:p w14:paraId="012AC769" w14:textId="77777777" w:rsidR="0011661B" w:rsidRPr="00B55455" w:rsidRDefault="0011661B" w:rsidP="00D450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 xml:space="preserve">Koszt promocji LGD i LSR nie jest kosztem kwalifikowalnym. </w:t>
            </w:r>
          </w:p>
          <w:p w14:paraId="6130B406" w14:textId="6A0AB9A7" w:rsidR="0011661B" w:rsidRPr="00B55455" w:rsidRDefault="0011661B" w:rsidP="00D450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>Kryterium będzie weryfikowane w oparciu o treść wniosku o wsparcie i załączników</w:t>
            </w:r>
            <w:r w:rsidR="003D5D3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A626D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="003D5D30">
              <w:rPr>
                <w:rFonts w:asciiTheme="minorHAnsi" w:hAnsiTheme="minorHAnsi" w:cstheme="minorHAnsi"/>
                <w:sz w:val="22"/>
                <w:szCs w:val="22"/>
              </w:rPr>
              <w:t>tym oświadczenia o zobowiązaniu do upowszechniania informacji o realizacji operacji zgodnie z treścią kryterium, wskazujące</w:t>
            </w:r>
            <w:r w:rsidR="00DA626D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3D5D30">
              <w:rPr>
                <w:rFonts w:asciiTheme="minorHAnsi" w:hAnsiTheme="minorHAnsi" w:cstheme="minorHAnsi"/>
                <w:sz w:val="22"/>
                <w:szCs w:val="22"/>
              </w:rPr>
              <w:t xml:space="preserve"> konkretne formy promocji</w:t>
            </w:r>
            <w:r w:rsidR="00771B10">
              <w:rPr>
                <w:rFonts w:asciiTheme="minorHAnsi" w:hAnsiTheme="minorHAnsi" w:cstheme="minorHAnsi"/>
                <w:sz w:val="22"/>
                <w:szCs w:val="22"/>
              </w:rPr>
              <w:t xml:space="preserve"> zaplanowane w ramach operacji</w:t>
            </w:r>
            <w:r w:rsidRPr="00B554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77238">
              <w:rPr>
                <w:rFonts w:asciiTheme="minorHAnsi" w:hAnsiTheme="minorHAnsi" w:cstheme="minorHAnsi"/>
                <w:sz w:val="22"/>
                <w:szCs w:val="22"/>
              </w:rPr>
              <w:t xml:space="preserve">Warunkiem przyznania punktów jest złożenie oświadczenia w którym wskazane zostaną formy promocji. </w:t>
            </w:r>
          </w:p>
          <w:p w14:paraId="247742D1" w14:textId="77777777" w:rsidR="0011661B" w:rsidRPr="00B55455" w:rsidRDefault="0011661B" w:rsidP="00D450C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93" w:type="dxa"/>
          </w:tcPr>
          <w:p w14:paraId="0E4B1BCD" w14:textId="51FB9D28" w:rsidR="0011661B" w:rsidRPr="000B4704" w:rsidRDefault="00771B10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Wnioskodawca dostarczył oświadczenie i wskazał </w:t>
            </w:r>
            <w:r w:rsidR="00077238">
              <w:rPr>
                <w:rFonts w:asciiTheme="minorHAnsi" w:hAnsiTheme="minorHAnsi" w:cstheme="minorHAnsi"/>
                <w:sz w:val="22"/>
                <w:szCs w:val="22"/>
              </w:rPr>
              <w:t xml:space="preserve">w nim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formy promocji</w:t>
            </w:r>
            <w:r w:rsidR="00077238">
              <w:rPr>
                <w:rFonts w:asciiTheme="minorHAnsi" w:hAnsiTheme="minorHAnsi" w:cstheme="minorHAnsi"/>
                <w:sz w:val="22"/>
                <w:szCs w:val="22"/>
              </w:rPr>
              <w:t>, tj</w:t>
            </w:r>
            <w:r w:rsidR="008F44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2765313" w14:textId="7D2C6057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  <w:r w:rsidR="002370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16482C">
              <w:rPr>
                <w:rFonts w:asciiTheme="minorHAnsi" w:hAnsiTheme="minorHAnsi" w:cstheme="minorHAnsi"/>
                <w:sz w:val="22"/>
                <w:szCs w:val="22"/>
              </w:rPr>
              <w:t>publikacja informacji na stronie internetowej Wnioskodawcy</w:t>
            </w:r>
            <w:r w:rsidR="00DA626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648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05DE44E" w14:textId="77777777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C6D75" w14:textId="16FCD89D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1pkt</w:t>
            </w:r>
            <w:r w:rsidR="002370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16482C">
              <w:rPr>
                <w:rFonts w:asciiTheme="minorHAnsi" w:hAnsiTheme="minorHAnsi" w:cstheme="minorHAnsi"/>
                <w:sz w:val="22"/>
                <w:szCs w:val="22"/>
              </w:rPr>
              <w:t xml:space="preserve">publikacja informacji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w mediach społecznościowych,</w:t>
            </w:r>
          </w:p>
          <w:p w14:paraId="10D01BA4" w14:textId="77777777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C1190E" w14:textId="6DD5BDC1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  <w:r w:rsidR="002370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AB10FE">
              <w:rPr>
                <w:rFonts w:asciiTheme="minorHAnsi" w:hAnsiTheme="minorHAnsi" w:cstheme="minorHAnsi"/>
                <w:sz w:val="22"/>
                <w:szCs w:val="22"/>
              </w:rPr>
              <w:t xml:space="preserve">zamieszczenie informacji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na tablicy promocyjnej w miejscu realizacji operacji,</w:t>
            </w:r>
          </w:p>
          <w:p w14:paraId="7CEAE395" w14:textId="77777777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9BF7E" w14:textId="47E65791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 pkt</w:t>
            </w:r>
            <w:r w:rsidR="002370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AB10FE">
              <w:rPr>
                <w:rFonts w:asciiTheme="minorHAnsi" w:hAnsiTheme="minorHAnsi" w:cstheme="minorHAnsi"/>
                <w:sz w:val="22"/>
                <w:szCs w:val="22"/>
              </w:rPr>
              <w:t xml:space="preserve">zamieszczenie informacji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w materiałach informacyjno- promocyjnych,</w:t>
            </w:r>
          </w:p>
          <w:p w14:paraId="0EA42210" w14:textId="77777777" w:rsidR="0011661B" w:rsidRPr="000B4704" w:rsidRDefault="0011661B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F263D4" w14:textId="13BE0656" w:rsidR="002764BA" w:rsidRDefault="0011661B" w:rsidP="002971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47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pk</w:t>
            </w:r>
            <w:r w:rsidR="002370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 </w:t>
            </w:r>
            <w:r w:rsidRPr="000B4704">
              <w:rPr>
                <w:rFonts w:asciiTheme="minorHAnsi" w:hAnsiTheme="minorHAnsi" w:cstheme="minorHAnsi"/>
                <w:sz w:val="22"/>
                <w:szCs w:val="22"/>
              </w:rPr>
              <w:t>- Nie spełniono warunku określonego dla danego kryterium</w:t>
            </w:r>
            <w:r w:rsidR="00AB10FE">
              <w:rPr>
                <w:rFonts w:asciiTheme="minorHAnsi" w:hAnsiTheme="minorHAnsi" w:cstheme="minorHAnsi"/>
                <w:sz w:val="22"/>
                <w:szCs w:val="22"/>
              </w:rPr>
              <w:t xml:space="preserve">- brak złożonego oświadczenia </w:t>
            </w:r>
            <w:r w:rsidR="003D5D3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B10FE">
              <w:rPr>
                <w:rFonts w:asciiTheme="minorHAnsi" w:hAnsiTheme="minorHAnsi" w:cstheme="minorHAnsi"/>
                <w:sz w:val="22"/>
                <w:szCs w:val="22"/>
              </w:rPr>
              <w:t xml:space="preserve"> brak zaplanowania </w:t>
            </w:r>
            <w:r w:rsidR="003D5D30">
              <w:rPr>
                <w:rFonts w:asciiTheme="minorHAnsi" w:hAnsiTheme="minorHAnsi" w:cstheme="minorHAnsi"/>
                <w:sz w:val="22"/>
                <w:szCs w:val="22"/>
              </w:rPr>
              <w:t xml:space="preserve">form promocji </w:t>
            </w:r>
            <w:r w:rsidR="00AB10FE">
              <w:rPr>
                <w:rFonts w:asciiTheme="minorHAnsi" w:hAnsiTheme="minorHAnsi" w:cstheme="minorHAnsi"/>
                <w:sz w:val="22"/>
                <w:szCs w:val="22"/>
              </w:rPr>
              <w:t>wskazanych w kryterium</w:t>
            </w:r>
          </w:p>
          <w:p w14:paraId="10A71869" w14:textId="77777777" w:rsidR="00297144" w:rsidRPr="000B4704" w:rsidRDefault="00297144" w:rsidP="00D450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69E5FF" w14:textId="38813ABF" w:rsidR="0011661B" w:rsidRPr="00B55455" w:rsidRDefault="00AB10FE" w:rsidP="00D450C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Punkty za poszczególne </w:t>
            </w:r>
            <w:r w:rsidR="003D5D30">
              <w:rPr>
                <w:rFonts w:asciiTheme="minorHAnsi" w:hAnsiTheme="minorHAnsi" w:cstheme="minorHAnsi"/>
                <w:sz w:val="22"/>
                <w:szCs w:val="22"/>
              </w:rPr>
              <w:t>formy promocji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sumują się.</w:t>
            </w:r>
          </w:p>
        </w:tc>
        <w:tc>
          <w:tcPr>
            <w:tcW w:w="1772" w:type="dxa"/>
          </w:tcPr>
          <w:p w14:paraId="27A92AD9" w14:textId="51BD38E8" w:rsidR="0011661B" w:rsidRPr="00F512AA" w:rsidRDefault="0011661B" w:rsidP="00D450C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bidi="pl-PL"/>
              </w:rPr>
            </w:pPr>
            <w:r w:rsidRPr="00F512AA">
              <w:rPr>
                <w:rFonts w:asciiTheme="minorHAnsi" w:hAnsiTheme="minorHAnsi" w:cstheme="minorHAnsi"/>
                <w:sz w:val="22"/>
                <w:szCs w:val="22"/>
                <w:lang w:bidi="pl-PL"/>
              </w:rPr>
              <w:t xml:space="preserve">Opis operacji we wniosku o dofinansowanie projektu, </w:t>
            </w:r>
            <w:r w:rsidRPr="00015271">
              <w:rPr>
                <w:rFonts w:asciiTheme="minorHAnsi" w:hAnsiTheme="minorHAnsi" w:cstheme="minorHAnsi"/>
                <w:sz w:val="22"/>
                <w:szCs w:val="22"/>
                <w:u w:val="single"/>
                <w:lang w:bidi="pl-PL"/>
              </w:rPr>
              <w:t>oświadczenie</w:t>
            </w:r>
            <w:r w:rsidR="00015271" w:rsidRPr="00015271">
              <w:rPr>
                <w:rFonts w:asciiTheme="minorHAnsi" w:hAnsiTheme="minorHAnsi" w:cstheme="minorHAnsi"/>
                <w:sz w:val="22"/>
                <w:szCs w:val="22"/>
                <w:u w:val="single"/>
                <w:lang w:bidi="pl-PL"/>
              </w:rPr>
              <w:t xml:space="preserve"> Wnioskodawcy</w:t>
            </w:r>
          </w:p>
        </w:tc>
      </w:tr>
    </w:tbl>
    <w:p w14:paraId="14051CB0" w14:textId="77777777" w:rsidR="0011661B" w:rsidRPr="00B55455" w:rsidRDefault="0011661B" w:rsidP="0011661B">
      <w:pPr>
        <w:rPr>
          <w:rFonts w:asciiTheme="minorHAnsi" w:hAnsiTheme="minorHAnsi" w:cstheme="minorHAnsi"/>
        </w:rPr>
      </w:pPr>
    </w:p>
    <w:p w14:paraId="45167419" w14:textId="77777777" w:rsidR="00C35127" w:rsidRDefault="00C35127" w:rsidP="0011661B"/>
    <w:p w14:paraId="770D71DE" w14:textId="77777777" w:rsidR="00841E5C" w:rsidRPr="000B4704" w:rsidRDefault="00841E5C" w:rsidP="0011661B">
      <w:pPr>
        <w:rPr>
          <w:rFonts w:asciiTheme="minorHAnsi" w:hAnsiTheme="minorHAnsi" w:cstheme="minorHAnsi"/>
          <w:sz w:val="22"/>
          <w:szCs w:val="22"/>
        </w:rPr>
      </w:pPr>
      <w:r w:rsidRPr="000B4704">
        <w:rPr>
          <w:rFonts w:asciiTheme="minorHAnsi" w:hAnsiTheme="minorHAnsi" w:cstheme="minorHAnsi"/>
          <w:sz w:val="22"/>
          <w:szCs w:val="22"/>
        </w:rPr>
        <w:lastRenderedPageBreak/>
        <w:t xml:space="preserve">W przypadku gdy dwie lub więcej operacji, które po ocenie według kryteriów wyboru operacji otrzymały tę samą liczbę punktów, o ich kolejności na liście operacji wybranych decyduje liczba punktów w kryteriach rankingujących tj. rozstrzygających - decyduje kolejno: </w:t>
      </w:r>
    </w:p>
    <w:p w14:paraId="665C0709" w14:textId="5AD66832" w:rsidR="00841E5C" w:rsidRPr="000B4704" w:rsidRDefault="00841E5C" w:rsidP="0011661B">
      <w:pPr>
        <w:rPr>
          <w:rFonts w:asciiTheme="minorHAnsi" w:hAnsiTheme="minorHAnsi" w:cstheme="minorHAnsi"/>
          <w:sz w:val="22"/>
          <w:szCs w:val="22"/>
        </w:rPr>
      </w:pPr>
      <w:r w:rsidRPr="000B4704">
        <w:rPr>
          <w:rFonts w:asciiTheme="minorHAnsi" w:hAnsiTheme="minorHAnsi" w:cstheme="minorHAnsi"/>
          <w:sz w:val="22"/>
          <w:szCs w:val="22"/>
        </w:rPr>
        <w:t xml:space="preserve">a) Kryterium strategiczne nr 1 </w:t>
      </w:r>
      <w:r w:rsidR="00DB2E7C" w:rsidRPr="000B4704">
        <w:rPr>
          <w:rFonts w:asciiTheme="minorHAnsi" w:hAnsiTheme="minorHAnsi" w:cstheme="minorHAnsi"/>
          <w:sz w:val="22"/>
          <w:szCs w:val="22"/>
        </w:rPr>
        <w:t>-</w:t>
      </w:r>
      <w:r w:rsidRPr="000B4704">
        <w:rPr>
          <w:rFonts w:asciiTheme="minorHAnsi" w:hAnsiTheme="minorHAnsi" w:cstheme="minorHAnsi"/>
          <w:sz w:val="22"/>
          <w:szCs w:val="22"/>
        </w:rPr>
        <w:t xml:space="preserve"> </w:t>
      </w:r>
      <w:r w:rsidRPr="000B4704">
        <w:rPr>
          <w:rFonts w:asciiTheme="minorHAnsi" w:hAnsiTheme="minorHAnsi" w:cstheme="minorHAnsi"/>
          <w:b/>
          <w:bCs/>
          <w:sz w:val="22"/>
          <w:szCs w:val="22"/>
        </w:rPr>
        <w:t>Nowy Europejski Bauhaus</w:t>
      </w:r>
    </w:p>
    <w:p w14:paraId="57C8B962" w14:textId="77777777" w:rsidR="00841E5C" w:rsidRPr="000B4704" w:rsidRDefault="00841E5C" w:rsidP="0011661B">
      <w:pPr>
        <w:rPr>
          <w:rFonts w:asciiTheme="minorHAnsi" w:hAnsiTheme="minorHAnsi" w:cstheme="minorHAnsi"/>
          <w:sz w:val="22"/>
          <w:szCs w:val="22"/>
        </w:rPr>
      </w:pPr>
      <w:r w:rsidRPr="000B4704">
        <w:rPr>
          <w:rFonts w:asciiTheme="minorHAnsi" w:hAnsiTheme="minorHAnsi" w:cstheme="minorHAnsi"/>
          <w:sz w:val="22"/>
          <w:szCs w:val="22"/>
        </w:rPr>
        <w:t xml:space="preserve">b) Kryterium strategiczne nr 2- </w:t>
      </w:r>
      <w:r w:rsidRPr="000B4704">
        <w:rPr>
          <w:rFonts w:asciiTheme="minorHAnsi" w:hAnsiTheme="minorHAnsi" w:cstheme="minorHAnsi"/>
          <w:b/>
          <w:bCs/>
          <w:sz w:val="22"/>
          <w:szCs w:val="22"/>
        </w:rPr>
        <w:t>Realizacja wskaźnika rezultatu</w:t>
      </w:r>
      <w:r w:rsidRPr="000B47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7BAE69" w14:textId="77777777" w:rsidR="00841E5C" w:rsidRPr="000B4704" w:rsidRDefault="00841E5C" w:rsidP="0011661B">
      <w:pPr>
        <w:rPr>
          <w:rFonts w:asciiTheme="minorHAnsi" w:hAnsiTheme="minorHAnsi" w:cstheme="minorHAnsi"/>
          <w:sz w:val="22"/>
          <w:szCs w:val="22"/>
        </w:rPr>
      </w:pPr>
      <w:r w:rsidRPr="000B4704">
        <w:rPr>
          <w:rFonts w:asciiTheme="minorHAnsi" w:hAnsiTheme="minorHAnsi" w:cstheme="minorHAnsi"/>
          <w:sz w:val="22"/>
          <w:szCs w:val="22"/>
        </w:rPr>
        <w:t xml:space="preserve">W przypadku, gdy w dalszym ciągu dwie lub więcej operacji otrzymuje tę samą liczbę punktów o kolejności na liście decyduje kolejno: </w:t>
      </w:r>
    </w:p>
    <w:p w14:paraId="12D485BF" w14:textId="77777777" w:rsidR="00841E5C" w:rsidRPr="000B4704" w:rsidRDefault="00841E5C" w:rsidP="0011661B">
      <w:pPr>
        <w:rPr>
          <w:rFonts w:asciiTheme="minorHAnsi" w:hAnsiTheme="minorHAnsi" w:cstheme="minorHAnsi"/>
          <w:sz w:val="22"/>
          <w:szCs w:val="22"/>
        </w:rPr>
      </w:pPr>
      <w:r w:rsidRPr="000B4704">
        <w:rPr>
          <w:rFonts w:asciiTheme="minorHAnsi" w:hAnsiTheme="minorHAnsi" w:cstheme="minorHAnsi"/>
          <w:sz w:val="22"/>
          <w:szCs w:val="22"/>
        </w:rPr>
        <w:t xml:space="preserve">a) mniejsza wnioskowana kwota wsparcia, </w:t>
      </w:r>
    </w:p>
    <w:p w14:paraId="2A00547D" w14:textId="030B5E58" w:rsidR="002851B5" w:rsidRPr="000B4704" w:rsidRDefault="00841E5C" w:rsidP="0011661B">
      <w:pPr>
        <w:rPr>
          <w:rFonts w:asciiTheme="minorHAnsi" w:hAnsiTheme="minorHAnsi" w:cstheme="minorHAnsi"/>
          <w:sz w:val="22"/>
          <w:szCs w:val="22"/>
        </w:rPr>
      </w:pPr>
      <w:r w:rsidRPr="000B4704">
        <w:rPr>
          <w:rFonts w:asciiTheme="minorHAnsi" w:hAnsiTheme="minorHAnsi" w:cstheme="minorHAnsi"/>
          <w:sz w:val="22"/>
          <w:szCs w:val="22"/>
        </w:rPr>
        <w:t>b) wcześniejsza data złożenia wniosku o wsparcie</w:t>
      </w:r>
    </w:p>
    <w:p w14:paraId="2B5BF687" w14:textId="77777777" w:rsidR="00841E5C" w:rsidRPr="000B4704" w:rsidRDefault="00841E5C" w:rsidP="0011661B">
      <w:pPr>
        <w:rPr>
          <w:rFonts w:asciiTheme="minorHAnsi" w:hAnsiTheme="minorHAnsi" w:cstheme="minorHAnsi"/>
          <w:sz w:val="22"/>
          <w:szCs w:val="22"/>
        </w:rPr>
      </w:pPr>
    </w:p>
    <w:p w14:paraId="232A35C0" w14:textId="2F88EB08" w:rsidR="0011661B" w:rsidRPr="000B4704" w:rsidRDefault="0011661B" w:rsidP="0011661B">
      <w:pPr>
        <w:rPr>
          <w:rFonts w:asciiTheme="minorHAnsi" w:hAnsiTheme="minorHAnsi" w:cstheme="minorHAnsi"/>
          <w:sz w:val="22"/>
          <w:szCs w:val="22"/>
        </w:rPr>
      </w:pPr>
      <w:r w:rsidRPr="000B4704">
        <w:rPr>
          <w:rFonts w:asciiTheme="minorHAnsi" w:hAnsiTheme="minorHAnsi" w:cstheme="minorHAnsi"/>
          <w:sz w:val="22"/>
          <w:szCs w:val="22"/>
        </w:rPr>
        <w:t xml:space="preserve">Maksymalna liczba punktów -  </w:t>
      </w:r>
      <w:r w:rsidR="00972A0C" w:rsidRPr="00F26AA0">
        <w:rPr>
          <w:rFonts w:asciiTheme="minorHAnsi" w:hAnsiTheme="minorHAnsi" w:cstheme="minorHAnsi"/>
          <w:b/>
          <w:bCs/>
          <w:sz w:val="22"/>
          <w:szCs w:val="22"/>
        </w:rPr>
        <w:t>35</w:t>
      </w:r>
      <w:r w:rsidRPr="00F26AA0">
        <w:rPr>
          <w:rFonts w:asciiTheme="minorHAnsi" w:hAnsiTheme="minorHAnsi" w:cstheme="minorHAnsi"/>
          <w:b/>
          <w:bCs/>
          <w:sz w:val="22"/>
          <w:szCs w:val="22"/>
        </w:rPr>
        <w:t xml:space="preserve"> pkt.</w:t>
      </w:r>
      <w:r w:rsidRPr="000B47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5CC7DD" w14:textId="32AD5CC3" w:rsidR="0011661B" w:rsidRPr="000B4704" w:rsidRDefault="0011661B" w:rsidP="0011661B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B4704">
        <w:rPr>
          <w:rFonts w:asciiTheme="minorHAnsi" w:hAnsiTheme="minorHAnsi" w:cstheme="minorHAnsi"/>
          <w:sz w:val="22"/>
          <w:szCs w:val="22"/>
        </w:rPr>
        <w:t xml:space="preserve">Minimum do osiągnięcia aby operacja znalazła się na liście rankingowej - </w:t>
      </w:r>
      <w:r w:rsidR="0053300E" w:rsidRPr="00F26AA0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F26AA0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F26AA0">
        <w:rPr>
          <w:rFonts w:asciiTheme="minorHAnsi" w:hAnsiTheme="minorHAnsi" w:cstheme="minorHAnsi"/>
          <w:b/>
          <w:bCs/>
          <w:sz w:val="22"/>
          <w:szCs w:val="22"/>
        </w:rPr>
        <w:t>pkt.</w:t>
      </w:r>
    </w:p>
    <w:p w14:paraId="49B96B5D" w14:textId="77777777" w:rsidR="00DF62AC" w:rsidRPr="00DF62AC" w:rsidRDefault="00DF62AC" w:rsidP="00853891">
      <w:pPr>
        <w:rPr>
          <w:rFonts w:ascii="Calibri" w:eastAsiaTheme="majorEastAsia" w:hAnsi="Calibri" w:cs="Calibri"/>
          <w:sz w:val="22"/>
          <w:szCs w:val="22"/>
          <w:lang w:eastAsia="en-US"/>
        </w:rPr>
      </w:pPr>
    </w:p>
    <w:sectPr w:rsidR="00DF62AC" w:rsidRPr="00DF62AC" w:rsidSect="006C3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0300" w14:textId="77777777" w:rsidR="002D3209" w:rsidRDefault="002D3209">
      <w:r>
        <w:separator/>
      </w:r>
    </w:p>
  </w:endnote>
  <w:endnote w:type="continuationSeparator" w:id="0">
    <w:p w14:paraId="671473E2" w14:textId="77777777" w:rsidR="002D3209" w:rsidRDefault="002D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0FED" w14:textId="77777777" w:rsidR="00C374B5" w:rsidRDefault="00C374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EDF1B1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F88A" w14:textId="77777777" w:rsidR="002D3209" w:rsidRDefault="002D3209">
      <w:r>
        <w:separator/>
      </w:r>
    </w:p>
  </w:footnote>
  <w:footnote w:type="continuationSeparator" w:id="0">
    <w:p w14:paraId="55FAE409" w14:textId="77777777" w:rsidR="002D3209" w:rsidRDefault="002D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98E8" w14:textId="77777777" w:rsidR="00C374B5" w:rsidRDefault="00C374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3445" w14:textId="77777777" w:rsidR="00C374B5" w:rsidRDefault="00C374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04A30473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38AA21C5"/>
    <w:multiLevelType w:val="hybridMultilevel"/>
    <w:tmpl w:val="624ED2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36BF5"/>
    <w:multiLevelType w:val="hybridMultilevel"/>
    <w:tmpl w:val="AB42AD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80F03"/>
    <w:multiLevelType w:val="hybridMultilevel"/>
    <w:tmpl w:val="35602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5C5A35EC"/>
    <w:multiLevelType w:val="hybridMultilevel"/>
    <w:tmpl w:val="A8E04C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35B3B"/>
    <w:multiLevelType w:val="hybridMultilevel"/>
    <w:tmpl w:val="7E40BB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B672A"/>
    <w:multiLevelType w:val="multilevel"/>
    <w:tmpl w:val="28D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2974">
    <w:abstractNumId w:val="14"/>
  </w:num>
  <w:num w:numId="2" w16cid:durableId="1145005293">
    <w:abstractNumId w:val="4"/>
  </w:num>
  <w:num w:numId="3" w16cid:durableId="1729954530">
    <w:abstractNumId w:val="9"/>
  </w:num>
  <w:num w:numId="4" w16cid:durableId="605426928">
    <w:abstractNumId w:val="19"/>
  </w:num>
  <w:num w:numId="5" w16cid:durableId="479231612">
    <w:abstractNumId w:val="5"/>
  </w:num>
  <w:num w:numId="6" w16cid:durableId="878397210">
    <w:abstractNumId w:val="28"/>
  </w:num>
  <w:num w:numId="7" w16cid:durableId="1516073277">
    <w:abstractNumId w:val="17"/>
  </w:num>
  <w:num w:numId="8" w16cid:durableId="1523594632">
    <w:abstractNumId w:val="2"/>
  </w:num>
  <w:num w:numId="9" w16cid:durableId="1495681534">
    <w:abstractNumId w:val="23"/>
  </w:num>
  <w:num w:numId="10" w16cid:durableId="915745290">
    <w:abstractNumId w:val="3"/>
  </w:num>
  <w:num w:numId="11" w16cid:durableId="64881473">
    <w:abstractNumId w:val="11"/>
  </w:num>
  <w:num w:numId="12" w16cid:durableId="151651617">
    <w:abstractNumId w:val="24"/>
  </w:num>
  <w:num w:numId="13" w16cid:durableId="1260916871">
    <w:abstractNumId w:val="6"/>
  </w:num>
  <w:num w:numId="14" w16cid:durableId="1593931713">
    <w:abstractNumId w:val="7"/>
  </w:num>
  <w:num w:numId="15" w16cid:durableId="125125503">
    <w:abstractNumId w:val="29"/>
  </w:num>
  <w:num w:numId="16" w16cid:durableId="1389305467">
    <w:abstractNumId w:val="16"/>
  </w:num>
  <w:num w:numId="17" w16cid:durableId="1167549415">
    <w:abstractNumId w:val="0"/>
  </w:num>
  <w:num w:numId="18" w16cid:durableId="1934968230">
    <w:abstractNumId w:val="1"/>
  </w:num>
  <w:num w:numId="19" w16cid:durableId="1649746370">
    <w:abstractNumId w:val="10"/>
  </w:num>
  <w:num w:numId="20" w16cid:durableId="1626420848">
    <w:abstractNumId w:val="8"/>
  </w:num>
  <w:num w:numId="21" w16cid:durableId="178784471">
    <w:abstractNumId w:val="15"/>
  </w:num>
  <w:num w:numId="22" w16cid:durableId="1544832518">
    <w:abstractNumId w:val="12"/>
  </w:num>
  <w:num w:numId="23" w16cid:durableId="81925155">
    <w:abstractNumId w:val="22"/>
  </w:num>
  <w:num w:numId="24" w16cid:durableId="44185197">
    <w:abstractNumId w:val="13"/>
  </w:num>
  <w:num w:numId="25" w16cid:durableId="1742219532">
    <w:abstractNumId w:val="25"/>
  </w:num>
  <w:num w:numId="26" w16cid:durableId="1295017218">
    <w:abstractNumId w:val="20"/>
  </w:num>
  <w:num w:numId="27" w16cid:durableId="2080666744">
    <w:abstractNumId w:val="26"/>
  </w:num>
  <w:num w:numId="28" w16cid:durableId="2031058578">
    <w:abstractNumId w:val="18"/>
  </w:num>
  <w:num w:numId="29" w16cid:durableId="348413696">
    <w:abstractNumId w:val="21"/>
  </w:num>
  <w:num w:numId="30" w16cid:durableId="1907374522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8F960C6-943C-4069-8C83-DD32E19AE723}"/>
  </w:docVars>
  <w:rsids>
    <w:rsidRoot w:val="00BC7B2D"/>
    <w:rsid w:val="000017DB"/>
    <w:rsid w:val="000031FB"/>
    <w:rsid w:val="000056DB"/>
    <w:rsid w:val="00006027"/>
    <w:rsid w:val="000108B8"/>
    <w:rsid w:val="00011486"/>
    <w:rsid w:val="00011D67"/>
    <w:rsid w:val="000123D1"/>
    <w:rsid w:val="000130B5"/>
    <w:rsid w:val="00013105"/>
    <w:rsid w:val="00015271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0B6A"/>
    <w:rsid w:val="00042374"/>
    <w:rsid w:val="00053BDA"/>
    <w:rsid w:val="00053BE0"/>
    <w:rsid w:val="000548B9"/>
    <w:rsid w:val="000566A2"/>
    <w:rsid w:val="00057D87"/>
    <w:rsid w:val="0006296E"/>
    <w:rsid w:val="00062B9C"/>
    <w:rsid w:val="000630F1"/>
    <w:rsid w:val="000668D7"/>
    <w:rsid w:val="00067511"/>
    <w:rsid w:val="000719C9"/>
    <w:rsid w:val="00073BB1"/>
    <w:rsid w:val="00077238"/>
    <w:rsid w:val="0008024C"/>
    <w:rsid w:val="00084663"/>
    <w:rsid w:val="00085654"/>
    <w:rsid w:val="000856FE"/>
    <w:rsid w:val="00087883"/>
    <w:rsid w:val="00090A97"/>
    <w:rsid w:val="00091A22"/>
    <w:rsid w:val="00094D79"/>
    <w:rsid w:val="00095653"/>
    <w:rsid w:val="00096428"/>
    <w:rsid w:val="000A0703"/>
    <w:rsid w:val="000A1859"/>
    <w:rsid w:val="000A2DE9"/>
    <w:rsid w:val="000A2E05"/>
    <w:rsid w:val="000A314E"/>
    <w:rsid w:val="000B0AF4"/>
    <w:rsid w:val="000B1C7C"/>
    <w:rsid w:val="000B2B07"/>
    <w:rsid w:val="000B4704"/>
    <w:rsid w:val="000B50F4"/>
    <w:rsid w:val="000B7F5C"/>
    <w:rsid w:val="000C6DF2"/>
    <w:rsid w:val="000D13A5"/>
    <w:rsid w:val="000D266E"/>
    <w:rsid w:val="000D5983"/>
    <w:rsid w:val="000D7A02"/>
    <w:rsid w:val="000D7EAE"/>
    <w:rsid w:val="000E0A4A"/>
    <w:rsid w:val="000E4788"/>
    <w:rsid w:val="000E4AE0"/>
    <w:rsid w:val="000E63E7"/>
    <w:rsid w:val="000E7A8C"/>
    <w:rsid w:val="000F488F"/>
    <w:rsid w:val="000F5B7C"/>
    <w:rsid w:val="000F769E"/>
    <w:rsid w:val="000F7876"/>
    <w:rsid w:val="001000D8"/>
    <w:rsid w:val="001007CE"/>
    <w:rsid w:val="00100F24"/>
    <w:rsid w:val="00101377"/>
    <w:rsid w:val="001026B6"/>
    <w:rsid w:val="001051CB"/>
    <w:rsid w:val="00106092"/>
    <w:rsid w:val="001067C3"/>
    <w:rsid w:val="0010711A"/>
    <w:rsid w:val="001076DE"/>
    <w:rsid w:val="001110FC"/>
    <w:rsid w:val="00112A92"/>
    <w:rsid w:val="00112D3B"/>
    <w:rsid w:val="001130F5"/>
    <w:rsid w:val="0011661B"/>
    <w:rsid w:val="00117F51"/>
    <w:rsid w:val="00121F02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20B1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482C"/>
    <w:rsid w:val="00166BB5"/>
    <w:rsid w:val="001739DB"/>
    <w:rsid w:val="00173C3B"/>
    <w:rsid w:val="00174869"/>
    <w:rsid w:val="0017697E"/>
    <w:rsid w:val="001807D9"/>
    <w:rsid w:val="001856D6"/>
    <w:rsid w:val="00191931"/>
    <w:rsid w:val="00195620"/>
    <w:rsid w:val="00196C75"/>
    <w:rsid w:val="00197052"/>
    <w:rsid w:val="001974EB"/>
    <w:rsid w:val="00197E61"/>
    <w:rsid w:val="001A2276"/>
    <w:rsid w:val="001A23A7"/>
    <w:rsid w:val="001A23D6"/>
    <w:rsid w:val="001A2CFC"/>
    <w:rsid w:val="001A3632"/>
    <w:rsid w:val="001A652F"/>
    <w:rsid w:val="001B0E57"/>
    <w:rsid w:val="001B435E"/>
    <w:rsid w:val="001B5DEA"/>
    <w:rsid w:val="001C0567"/>
    <w:rsid w:val="001C2EF7"/>
    <w:rsid w:val="001C4333"/>
    <w:rsid w:val="001C4554"/>
    <w:rsid w:val="001C5036"/>
    <w:rsid w:val="001C71EF"/>
    <w:rsid w:val="001C7615"/>
    <w:rsid w:val="001D064F"/>
    <w:rsid w:val="001D694D"/>
    <w:rsid w:val="001E15D5"/>
    <w:rsid w:val="001E2A38"/>
    <w:rsid w:val="001E3381"/>
    <w:rsid w:val="001F2456"/>
    <w:rsid w:val="001F66C0"/>
    <w:rsid w:val="0020048E"/>
    <w:rsid w:val="0020112B"/>
    <w:rsid w:val="002011E5"/>
    <w:rsid w:val="00203B2D"/>
    <w:rsid w:val="00207C92"/>
    <w:rsid w:val="00207F6C"/>
    <w:rsid w:val="00211759"/>
    <w:rsid w:val="0021252F"/>
    <w:rsid w:val="00214C77"/>
    <w:rsid w:val="00216F2B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7041"/>
    <w:rsid w:val="00242428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3F69"/>
    <w:rsid w:val="0027533D"/>
    <w:rsid w:val="00275FCF"/>
    <w:rsid w:val="002764BA"/>
    <w:rsid w:val="002828FE"/>
    <w:rsid w:val="00284D50"/>
    <w:rsid w:val="002851B5"/>
    <w:rsid w:val="002948CB"/>
    <w:rsid w:val="00297144"/>
    <w:rsid w:val="00297CBE"/>
    <w:rsid w:val="002A242F"/>
    <w:rsid w:val="002A2AD5"/>
    <w:rsid w:val="002A2E97"/>
    <w:rsid w:val="002A5F48"/>
    <w:rsid w:val="002B19AE"/>
    <w:rsid w:val="002B2091"/>
    <w:rsid w:val="002B23E4"/>
    <w:rsid w:val="002C0FC4"/>
    <w:rsid w:val="002C1DB5"/>
    <w:rsid w:val="002C2007"/>
    <w:rsid w:val="002C6D7B"/>
    <w:rsid w:val="002D069A"/>
    <w:rsid w:val="002D071F"/>
    <w:rsid w:val="002D2729"/>
    <w:rsid w:val="002D3209"/>
    <w:rsid w:val="002D3872"/>
    <w:rsid w:val="002E045A"/>
    <w:rsid w:val="002E2B9D"/>
    <w:rsid w:val="002E39FA"/>
    <w:rsid w:val="002E709E"/>
    <w:rsid w:val="002E787B"/>
    <w:rsid w:val="002F0AB7"/>
    <w:rsid w:val="002F1A7B"/>
    <w:rsid w:val="002F2B74"/>
    <w:rsid w:val="002F2FCE"/>
    <w:rsid w:val="002F36D8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29D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43FE2"/>
    <w:rsid w:val="0034585E"/>
    <w:rsid w:val="00353ED1"/>
    <w:rsid w:val="0035669B"/>
    <w:rsid w:val="00356E79"/>
    <w:rsid w:val="00361362"/>
    <w:rsid w:val="00362A51"/>
    <w:rsid w:val="00363FF0"/>
    <w:rsid w:val="003645B7"/>
    <w:rsid w:val="00364EFC"/>
    <w:rsid w:val="00366105"/>
    <w:rsid w:val="00366C6F"/>
    <w:rsid w:val="003678D9"/>
    <w:rsid w:val="00370BA3"/>
    <w:rsid w:val="00373EC6"/>
    <w:rsid w:val="0037528E"/>
    <w:rsid w:val="00375E6F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0F88"/>
    <w:rsid w:val="003C1289"/>
    <w:rsid w:val="003C45F3"/>
    <w:rsid w:val="003C5D96"/>
    <w:rsid w:val="003C6EFF"/>
    <w:rsid w:val="003D047B"/>
    <w:rsid w:val="003D1022"/>
    <w:rsid w:val="003D3BEB"/>
    <w:rsid w:val="003D5D30"/>
    <w:rsid w:val="003D702F"/>
    <w:rsid w:val="003E2D3A"/>
    <w:rsid w:val="003E32FF"/>
    <w:rsid w:val="003E387F"/>
    <w:rsid w:val="003E3A70"/>
    <w:rsid w:val="003E4086"/>
    <w:rsid w:val="003E567C"/>
    <w:rsid w:val="003E5B82"/>
    <w:rsid w:val="003E7B35"/>
    <w:rsid w:val="003F1913"/>
    <w:rsid w:val="003F19DB"/>
    <w:rsid w:val="003F2676"/>
    <w:rsid w:val="003F7137"/>
    <w:rsid w:val="004007D1"/>
    <w:rsid w:val="00401304"/>
    <w:rsid w:val="004028DD"/>
    <w:rsid w:val="00404E9B"/>
    <w:rsid w:val="004065C3"/>
    <w:rsid w:val="004171BD"/>
    <w:rsid w:val="0042105C"/>
    <w:rsid w:val="00423DBF"/>
    <w:rsid w:val="004255E3"/>
    <w:rsid w:val="00426915"/>
    <w:rsid w:val="00426C99"/>
    <w:rsid w:val="00432393"/>
    <w:rsid w:val="00432753"/>
    <w:rsid w:val="0044264B"/>
    <w:rsid w:val="00442B30"/>
    <w:rsid w:val="00443B45"/>
    <w:rsid w:val="00443B63"/>
    <w:rsid w:val="0045084F"/>
    <w:rsid w:val="00450C9C"/>
    <w:rsid w:val="00452D04"/>
    <w:rsid w:val="0045414F"/>
    <w:rsid w:val="00454CDD"/>
    <w:rsid w:val="00455076"/>
    <w:rsid w:val="004553CD"/>
    <w:rsid w:val="004633B8"/>
    <w:rsid w:val="004640F5"/>
    <w:rsid w:val="00464CB1"/>
    <w:rsid w:val="00466900"/>
    <w:rsid w:val="004705B7"/>
    <w:rsid w:val="00470AE8"/>
    <w:rsid w:val="00473D56"/>
    <w:rsid w:val="0047677C"/>
    <w:rsid w:val="00482AA3"/>
    <w:rsid w:val="00482DBB"/>
    <w:rsid w:val="00485FC0"/>
    <w:rsid w:val="004863C0"/>
    <w:rsid w:val="00486DAC"/>
    <w:rsid w:val="0049226A"/>
    <w:rsid w:val="0049467E"/>
    <w:rsid w:val="00495966"/>
    <w:rsid w:val="004A1FC8"/>
    <w:rsid w:val="004A57CE"/>
    <w:rsid w:val="004A58F0"/>
    <w:rsid w:val="004A656B"/>
    <w:rsid w:val="004A7456"/>
    <w:rsid w:val="004B2720"/>
    <w:rsid w:val="004B500B"/>
    <w:rsid w:val="004B5962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3CC7"/>
    <w:rsid w:val="004F4AC6"/>
    <w:rsid w:val="004F6F33"/>
    <w:rsid w:val="00501E87"/>
    <w:rsid w:val="00502154"/>
    <w:rsid w:val="00503320"/>
    <w:rsid w:val="00503929"/>
    <w:rsid w:val="0050607B"/>
    <w:rsid w:val="00506CBB"/>
    <w:rsid w:val="005076C5"/>
    <w:rsid w:val="00510523"/>
    <w:rsid w:val="00511D64"/>
    <w:rsid w:val="00512998"/>
    <w:rsid w:val="005167CE"/>
    <w:rsid w:val="00516928"/>
    <w:rsid w:val="00517864"/>
    <w:rsid w:val="00521F7E"/>
    <w:rsid w:val="00532045"/>
    <w:rsid w:val="005324AE"/>
    <w:rsid w:val="0053300E"/>
    <w:rsid w:val="00534ED2"/>
    <w:rsid w:val="00537052"/>
    <w:rsid w:val="0053760D"/>
    <w:rsid w:val="00544C3F"/>
    <w:rsid w:val="00547753"/>
    <w:rsid w:val="00547DF5"/>
    <w:rsid w:val="005514A4"/>
    <w:rsid w:val="00552D8C"/>
    <w:rsid w:val="00555014"/>
    <w:rsid w:val="0055620C"/>
    <w:rsid w:val="0055624C"/>
    <w:rsid w:val="00562175"/>
    <w:rsid w:val="00563A43"/>
    <w:rsid w:val="005671C7"/>
    <w:rsid w:val="005700FA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2CCF"/>
    <w:rsid w:val="005B6BBD"/>
    <w:rsid w:val="005B6E6E"/>
    <w:rsid w:val="005B7DF1"/>
    <w:rsid w:val="005C1C0F"/>
    <w:rsid w:val="005C36E5"/>
    <w:rsid w:val="005C3859"/>
    <w:rsid w:val="005C5248"/>
    <w:rsid w:val="005C7EBA"/>
    <w:rsid w:val="005D2228"/>
    <w:rsid w:val="005D3687"/>
    <w:rsid w:val="005D42E1"/>
    <w:rsid w:val="005D5C3F"/>
    <w:rsid w:val="005D6418"/>
    <w:rsid w:val="005D7E92"/>
    <w:rsid w:val="005E1B87"/>
    <w:rsid w:val="005E211A"/>
    <w:rsid w:val="005E25B6"/>
    <w:rsid w:val="005E2DAC"/>
    <w:rsid w:val="005E345A"/>
    <w:rsid w:val="005E3BF7"/>
    <w:rsid w:val="005E58F7"/>
    <w:rsid w:val="005E5A25"/>
    <w:rsid w:val="005F095B"/>
    <w:rsid w:val="005F2F79"/>
    <w:rsid w:val="005F3E79"/>
    <w:rsid w:val="005F4BEF"/>
    <w:rsid w:val="005F6D8A"/>
    <w:rsid w:val="00600C61"/>
    <w:rsid w:val="00603076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1D0C"/>
    <w:rsid w:val="00652CC5"/>
    <w:rsid w:val="0065393D"/>
    <w:rsid w:val="00653DD4"/>
    <w:rsid w:val="00653FD1"/>
    <w:rsid w:val="00664946"/>
    <w:rsid w:val="00667779"/>
    <w:rsid w:val="006724E5"/>
    <w:rsid w:val="00677209"/>
    <w:rsid w:val="006777D2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6327"/>
    <w:rsid w:val="006B0091"/>
    <w:rsid w:val="006B0A82"/>
    <w:rsid w:val="006B12C7"/>
    <w:rsid w:val="006B4E6B"/>
    <w:rsid w:val="006B5EE6"/>
    <w:rsid w:val="006C16B4"/>
    <w:rsid w:val="006C1910"/>
    <w:rsid w:val="006C1AD4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0AD"/>
    <w:rsid w:val="006F24B2"/>
    <w:rsid w:val="006F2C4B"/>
    <w:rsid w:val="006F3DF8"/>
    <w:rsid w:val="006F5ACE"/>
    <w:rsid w:val="006F62C4"/>
    <w:rsid w:val="006F7802"/>
    <w:rsid w:val="007067B3"/>
    <w:rsid w:val="00715BE2"/>
    <w:rsid w:val="007171E6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4035"/>
    <w:rsid w:val="00756A64"/>
    <w:rsid w:val="00756B74"/>
    <w:rsid w:val="00761D8A"/>
    <w:rsid w:val="00762FBA"/>
    <w:rsid w:val="007635A3"/>
    <w:rsid w:val="0077191D"/>
    <w:rsid w:val="00771B10"/>
    <w:rsid w:val="00771F59"/>
    <w:rsid w:val="0077296F"/>
    <w:rsid w:val="00773785"/>
    <w:rsid w:val="007866DE"/>
    <w:rsid w:val="00790600"/>
    <w:rsid w:val="00792202"/>
    <w:rsid w:val="00792C69"/>
    <w:rsid w:val="00794B15"/>
    <w:rsid w:val="007951FD"/>
    <w:rsid w:val="0079568D"/>
    <w:rsid w:val="00796A83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1C7D"/>
    <w:rsid w:val="007D292D"/>
    <w:rsid w:val="007D2C95"/>
    <w:rsid w:val="007D36A9"/>
    <w:rsid w:val="007D4896"/>
    <w:rsid w:val="007D51C5"/>
    <w:rsid w:val="007D5969"/>
    <w:rsid w:val="007E0939"/>
    <w:rsid w:val="007E0B30"/>
    <w:rsid w:val="007F162E"/>
    <w:rsid w:val="007F59D4"/>
    <w:rsid w:val="007F72B4"/>
    <w:rsid w:val="007F7B0D"/>
    <w:rsid w:val="007F7D67"/>
    <w:rsid w:val="007F7F29"/>
    <w:rsid w:val="00804873"/>
    <w:rsid w:val="00804D75"/>
    <w:rsid w:val="00806E0F"/>
    <w:rsid w:val="0080756E"/>
    <w:rsid w:val="00807E41"/>
    <w:rsid w:val="0081091B"/>
    <w:rsid w:val="00810C1D"/>
    <w:rsid w:val="00814F6E"/>
    <w:rsid w:val="00816DEE"/>
    <w:rsid w:val="00817039"/>
    <w:rsid w:val="00821CD3"/>
    <w:rsid w:val="00825957"/>
    <w:rsid w:val="0082714A"/>
    <w:rsid w:val="0082772D"/>
    <w:rsid w:val="0083010E"/>
    <w:rsid w:val="00830EB2"/>
    <w:rsid w:val="008336F0"/>
    <w:rsid w:val="0083584F"/>
    <w:rsid w:val="00836A8E"/>
    <w:rsid w:val="00840693"/>
    <w:rsid w:val="008409D8"/>
    <w:rsid w:val="00841023"/>
    <w:rsid w:val="00841E5C"/>
    <w:rsid w:val="00842081"/>
    <w:rsid w:val="00846154"/>
    <w:rsid w:val="00847020"/>
    <w:rsid w:val="00851379"/>
    <w:rsid w:val="008517F9"/>
    <w:rsid w:val="00853891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2C82"/>
    <w:rsid w:val="008B37A7"/>
    <w:rsid w:val="008B3CCA"/>
    <w:rsid w:val="008B55FC"/>
    <w:rsid w:val="008B600D"/>
    <w:rsid w:val="008B65AF"/>
    <w:rsid w:val="008B72A3"/>
    <w:rsid w:val="008C10D6"/>
    <w:rsid w:val="008C1272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E7D91"/>
    <w:rsid w:val="008F0D0B"/>
    <w:rsid w:val="008F31C6"/>
    <w:rsid w:val="008F4431"/>
    <w:rsid w:val="008F5056"/>
    <w:rsid w:val="00902A3B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20F0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46D25"/>
    <w:rsid w:val="00950022"/>
    <w:rsid w:val="009515C1"/>
    <w:rsid w:val="0095345A"/>
    <w:rsid w:val="009549C3"/>
    <w:rsid w:val="00955625"/>
    <w:rsid w:val="0095576F"/>
    <w:rsid w:val="00955D67"/>
    <w:rsid w:val="009607D7"/>
    <w:rsid w:val="0096301F"/>
    <w:rsid w:val="00964F57"/>
    <w:rsid w:val="0096558F"/>
    <w:rsid w:val="009701E2"/>
    <w:rsid w:val="009709CA"/>
    <w:rsid w:val="00972A0C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C35FB"/>
    <w:rsid w:val="009C45FF"/>
    <w:rsid w:val="009D0288"/>
    <w:rsid w:val="009D1072"/>
    <w:rsid w:val="009D21A7"/>
    <w:rsid w:val="009D5928"/>
    <w:rsid w:val="009D626C"/>
    <w:rsid w:val="009E0293"/>
    <w:rsid w:val="009E2524"/>
    <w:rsid w:val="009E68B7"/>
    <w:rsid w:val="009F224F"/>
    <w:rsid w:val="009F2E84"/>
    <w:rsid w:val="009F3D38"/>
    <w:rsid w:val="009F70D0"/>
    <w:rsid w:val="00A00653"/>
    <w:rsid w:val="00A13207"/>
    <w:rsid w:val="00A1612E"/>
    <w:rsid w:val="00A2064B"/>
    <w:rsid w:val="00A20D4D"/>
    <w:rsid w:val="00A213E8"/>
    <w:rsid w:val="00A245C1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3709A"/>
    <w:rsid w:val="00A40EA8"/>
    <w:rsid w:val="00A41E82"/>
    <w:rsid w:val="00A42E9A"/>
    <w:rsid w:val="00A437D4"/>
    <w:rsid w:val="00A43EC4"/>
    <w:rsid w:val="00A54A4B"/>
    <w:rsid w:val="00A55035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178C"/>
    <w:rsid w:val="00A74C76"/>
    <w:rsid w:val="00A80246"/>
    <w:rsid w:val="00A81D4D"/>
    <w:rsid w:val="00A83584"/>
    <w:rsid w:val="00A8398C"/>
    <w:rsid w:val="00A8552D"/>
    <w:rsid w:val="00A85ACF"/>
    <w:rsid w:val="00A86DC4"/>
    <w:rsid w:val="00A87BA2"/>
    <w:rsid w:val="00A90B37"/>
    <w:rsid w:val="00A92D94"/>
    <w:rsid w:val="00A93873"/>
    <w:rsid w:val="00A9456B"/>
    <w:rsid w:val="00A95E0F"/>
    <w:rsid w:val="00A95F6A"/>
    <w:rsid w:val="00A9763F"/>
    <w:rsid w:val="00A97869"/>
    <w:rsid w:val="00AA0527"/>
    <w:rsid w:val="00AA0E1C"/>
    <w:rsid w:val="00AA1019"/>
    <w:rsid w:val="00AB038E"/>
    <w:rsid w:val="00AB10FE"/>
    <w:rsid w:val="00AB2052"/>
    <w:rsid w:val="00AB23C9"/>
    <w:rsid w:val="00AB277A"/>
    <w:rsid w:val="00AB30BC"/>
    <w:rsid w:val="00AB3564"/>
    <w:rsid w:val="00AB5C9D"/>
    <w:rsid w:val="00AB7173"/>
    <w:rsid w:val="00AB71C8"/>
    <w:rsid w:val="00AB7858"/>
    <w:rsid w:val="00AC04B0"/>
    <w:rsid w:val="00AC396B"/>
    <w:rsid w:val="00AC4729"/>
    <w:rsid w:val="00AC6C6F"/>
    <w:rsid w:val="00AD0384"/>
    <w:rsid w:val="00AD0E27"/>
    <w:rsid w:val="00AD13D3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78F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2ED4"/>
    <w:rsid w:val="00B130D2"/>
    <w:rsid w:val="00B15DDC"/>
    <w:rsid w:val="00B16A37"/>
    <w:rsid w:val="00B16A95"/>
    <w:rsid w:val="00B27122"/>
    <w:rsid w:val="00B27882"/>
    <w:rsid w:val="00B27EC0"/>
    <w:rsid w:val="00B330C2"/>
    <w:rsid w:val="00B3375E"/>
    <w:rsid w:val="00B33A70"/>
    <w:rsid w:val="00B348FF"/>
    <w:rsid w:val="00B34AEA"/>
    <w:rsid w:val="00B40B74"/>
    <w:rsid w:val="00B41A6E"/>
    <w:rsid w:val="00B4344F"/>
    <w:rsid w:val="00B43FB4"/>
    <w:rsid w:val="00B478B4"/>
    <w:rsid w:val="00B508B2"/>
    <w:rsid w:val="00B55455"/>
    <w:rsid w:val="00B574AE"/>
    <w:rsid w:val="00B57F95"/>
    <w:rsid w:val="00B60106"/>
    <w:rsid w:val="00B63EAC"/>
    <w:rsid w:val="00B640AB"/>
    <w:rsid w:val="00B64DB4"/>
    <w:rsid w:val="00B65775"/>
    <w:rsid w:val="00B71FD3"/>
    <w:rsid w:val="00B76242"/>
    <w:rsid w:val="00B80D3B"/>
    <w:rsid w:val="00B83214"/>
    <w:rsid w:val="00B83AA4"/>
    <w:rsid w:val="00B841B3"/>
    <w:rsid w:val="00B91674"/>
    <w:rsid w:val="00B91947"/>
    <w:rsid w:val="00B93145"/>
    <w:rsid w:val="00B93CC9"/>
    <w:rsid w:val="00B977E6"/>
    <w:rsid w:val="00B97DCE"/>
    <w:rsid w:val="00BA0F2F"/>
    <w:rsid w:val="00BA4708"/>
    <w:rsid w:val="00BA6216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787B"/>
    <w:rsid w:val="00C03734"/>
    <w:rsid w:val="00C03845"/>
    <w:rsid w:val="00C03C9A"/>
    <w:rsid w:val="00C05A4C"/>
    <w:rsid w:val="00C069E8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178F5"/>
    <w:rsid w:val="00C20A49"/>
    <w:rsid w:val="00C2266D"/>
    <w:rsid w:val="00C233F1"/>
    <w:rsid w:val="00C242C2"/>
    <w:rsid w:val="00C24FBE"/>
    <w:rsid w:val="00C3207F"/>
    <w:rsid w:val="00C32584"/>
    <w:rsid w:val="00C35127"/>
    <w:rsid w:val="00C352A2"/>
    <w:rsid w:val="00C37496"/>
    <w:rsid w:val="00C374B5"/>
    <w:rsid w:val="00C409FC"/>
    <w:rsid w:val="00C460AA"/>
    <w:rsid w:val="00C46B27"/>
    <w:rsid w:val="00C46CC0"/>
    <w:rsid w:val="00C504D6"/>
    <w:rsid w:val="00C52B11"/>
    <w:rsid w:val="00C56BF6"/>
    <w:rsid w:val="00C56D91"/>
    <w:rsid w:val="00C57642"/>
    <w:rsid w:val="00C576C2"/>
    <w:rsid w:val="00C57B50"/>
    <w:rsid w:val="00C61C4C"/>
    <w:rsid w:val="00C63AE6"/>
    <w:rsid w:val="00C64D09"/>
    <w:rsid w:val="00C66228"/>
    <w:rsid w:val="00C67518"/>
    <w:rsid w:val="00C700C8"/>
    <w:rsid w:val="00C70628"/>
    <w:rsid w:val="00C77993"/>
    <w:rsid w:val="00C82420"/>
    <w:rsid w:val="00C82EEB"/>
    <w:rsid w:val="00C8352C"/>
    <w:rsid w:val="00C8451A"/>
    <w:rsid w:val="00C84F4F"/>
    <w:rsid w:val="00C85BB1"/>
    <w:rsid w:val="00C87311"/>
    <w:rsid w:val="00C90B95"/>
    <w:rsid w:val="00C916A8"/>
    <w:rsid w:val="00C926DF"/>
    <w:rsid w:val="00C94539"/>
    <w:rsid w:val="00C95C43"/>
    <w:rsid w:val="00C972C7"/>
    <w:rsid w:val="00CA1B34"/>
    <w:rsid w:val="00CA218A"/>
    <w:rsid w:val="00CA7612"/>
    <w:rsid w:val="00CA7764"/>
    <w:rsid w:val="00CB05FD"/>
    <w:rsid w:val="00CB1609"/>
    <w:rsid w:val="00CB216A"/>
    <w:rsid w:val="00CB4124"/>
    <w:rsid w:val="00CB457A"/>
    <w:rsid w:val="00CB4602"/>
    <w:rsid w:val="00CB4F18"/>
    <w:rsid w:val="00CB598A"/>
    <w:rsid w:val="00CB5C45"/>
    <w:rsid w:val="00CB7F86"/>
    <w:rsid w:val="00CC1DB4"/>
    <w:rsid w:val="00CC3040"/>
    <w:rsid w:val="00CC5CB7"/>
    <w:rsid w:val="00CC684B"/>
    <w:rsid w:val="00CD0C01"/>
    <w:rsid w:val="00CD0DF1"/>
    <w:rsid w:val="00CD3146"/>
    <w:rsid w:val="00CD3ADE"/>
    <w:rsid w:val="00CD4A3F"/>
    <w:rsid w:val="00CD5076"/>
    <w:rsid w:val="00CE251F"/>
    <w:rsid w:val="00CE4635"/>
    <w:rsid w:val="00CE5518"/>
    <w:rsid w:val="00CE7F2A"/>
    <w:rsid w:val="00CF1572"/>
    <w:rsid w:val="00CF15EB"/>
    <w:rsid w:val="00CF315C"/>
    <w:rsid w:val="00CF5136"/>
    <w:rsid w:val="00CF5F83"/>
    <w:rsid w:val="00D03F99"/>
    <w:rsid w:val="00D04B3E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23BF"/>
    <w:rsid w:val="00D37B17"/>
    <w:rsid w:val="00D40ADD"/>
    <w:rsid w:val="00D418C2"/>
    <w:rsid w:val="00D44B0C"/>
    <w:rsid w:val="00D50C43"/>
    <w:rsid w:val="00D531D3"/>
    <w:rsid w:val="00D53A33"/>
    <w:rsid w:val="00D558A4"/>
    <w:rsid w:val="00D609C5"/>
    <w:rsid w:val="00D614FE"/>
    <w:rsid w:val="00D61FE4"/>
    <w:rsid w:val="00D64CEC"/>
    <w:rsid w:val="00D65459"/>
    <w:rsid w:val="00D65886"/>
    <w:rsid w:val="00D678A2"/>
    <w:rsid w:val="00D71ACD"/>
    <w:rsid w:val="00D71D41"/>
    <w:rsid w:val="00D736EC"/>
    <w:rsid w:val="00D73ED5"/>
    <w:rsid w:val="00D74C28"/>
    <w:rsid w:val="00D77285"/>
    <w:rsid w:val="00D77622"/>
    <w:rsid w:val="00D80665"/>
    <w:rsid w:val="00D819D3"/>
    <w:rsid w:val="00D823A6"/>
    <w:rsid w:val="00D82F0B"/>
    <w:rsid w:val="00D83370"/>
    <w:rsid w:val="00D87F48"/>
    <w:rsid w:val="00D943D5"/>
    <w:rsid w:val="00D979C4"/>
    <w:rsid w:val="00DA168B"/>
    <w:rsid w:val="00DA30D5"/>
    <w:rsid w:val="00DA5348"/>
    <w:rsid w:val="00DA5A30"/>
    <w:rsid w:val="00DA626D"/>
    <w:rsid w:val="00DA664F"/>
    <w:rsid w:val="00DA7AD9"/>
    <w:rsid w:val="00DB2E7C"/>
    <w:rsid w:val="00DB4236"/>
    <w:rsid w:val="00DC1967"/>
    <w:rsid w:val="00DC1D33"/>
    <w:rsid w:val="00DC2253"/>
    <w:rsid w:val="00DC2406"/>
    <w:rsid w:val="00DC26E2"/>
    <w:rsid w:val="00DC58AB"/>
    <w:rsid w:val="00DC60E1"/>
    <w:rsid w:val="00DC658B"/>
    <w:rsid w:val="00DD48CE"/>
    <w:rsid w:val="00DE0756"/>
    <w:rsid w:val="00DE4BF2"/>
    <w:rsid w:val="00DE6097"/>
    <w:rsid w:val="00DF62AC"/>
    <w:rsid w:val="00DF7AEE"/>
    <w:rsid w:val="00DF7D6A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E87"/>
    <w:rsid w:val="00E3122D"/>
    <w:rsid w:val="00E32EF6"/>
    <w:rsid w:val="00E374F6"/>
    <w:rsid w:val="00E37D4A"/>
    <w:rsid w:val="00E40ACE"/>
    <w:rsid w:val="00E40BFF"/>
    <w:rsid w:val="00E4184B"/>
    <w:rsid w:val="00E42CA9"/>
    <w:rsid w:val="00E45BB4"/>
    <w:rsid w:val="00E46488"/>
    <w:rsid w:val="00E473DB"/>
    <w:rsid w:val="00E47CEA"/>
    <w:rsid w:val="00E53F9E"/>
    <w:rsid w:val="00E53FA5"/>
    <w:rsid w:val="00E5529F"/>
    <w:rsid w:val="00E56DE6"/>
    <w:rsid w:val="00E61FBE"/>
    <w:rsid w:val="00E62284"/>
    <w:rsid w:val="00E62824"/>
    <w:rsid w:val="00E62CA5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0F1A"/>
    <w:rsid w:val="00E83C6E"/>
    <w:rsid w:val="00E84E79"/>
    <w:rsid w:val="00E851E2"/>
    <w:rsid w:val="00E869D5"/>
    <w:rsid w:val="00E8723B"/>
    <w:rsid w:val="00E8776F"/>
    <w:rsid w:val="00E90F61"/>
    <w:rsid w:val="00E91406"/>
    <w:rsid w:val="00E91D02"/>
    <w:rsid w:val="00E94979"/>
    <w:rsid w:val="00E9655B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388A"/>
    <w:rsid w:val="00EC5387"/>
    <w:rsid w:val="00EC722D"/>
    <w:rsid w:val="00EC744A"/>
    <w:rsid w:val="00EC79DB"/>
    <w:rsid w:val="00ED0277"/>
    <w:rsid w:val="00ED162A"/>
    <w:rsid w:val="00ED21E2"/>
    <w:rsid w:val="00ED4753"/>
    <w:rsid w:val="00ED5207"/>
    <w:rsid w:val="00ED65BF"/>
    <w:rsid w:val="00ED7D27"/>
    <w:rsid w:val="00EE3FFC"/>
    <w:rsid w:val="00EE47AD"/>
    <w:rsid w:val="00EE4C24"/>
    <w:rsid w:val="00EE4CC5"/>
    <w:rsid w:val="00EF2A21"/>
    <w:rsid w:val="00EF31EC"/>
    <w:rsid w:val="00EF4178"/>
    <w:rsid w:val="00EF4235"/>
    <w:rsid w:val="00EF6A6C"/>
    <w:rsid w:val="00F0381D"/>
    <w:rsid w:val="00F041F8"/>
    <w:rsid w:val="00F05115"/>
    <w:rsid w:val="00F062CE"/>
    <w:rsid w:val="00F07AED"/>
    <w:rsid w:val="00F10DFF"/>
    <w:rsid w:val="00F14A84"/>
    <w:rsid w:val="00F21966"/>
    <w:rsid w:val="00F21ED7"/>
    <w:rsid w:val="00F22439"/>
    <w:rsid w:val="00F250B5"/>
    <w:rsid w:val="00F250B7"/>
    <w:rsid w:val="00F26AA0"/>
    <w:rsid w:val="00F329BD"/>
    <w:rsid w:val="00F32BB9"/>
    <w:rsid w:val="00F32F3F"/>
    <w:rsid w:val="00F35AE9"/>
    <w:rsid w:val="00F40745"/>
    <w:rsid w:val="00F424AD"/>
    <w:rsid w:val="00F4387B"/>
    <w:rsid w:val="00F43AF9"/>
    <w:rsid w:val="00F44987"/>
    <w:rsid w:val="00F44FE1"/>
    <w:rsid w:val="00F460CB"/>
    <w:rsid w:val="00F510AC"/>
    <w:rsid w:val="00F512AA"/>
    <w:rsid w:val="00F514E6"/>
    <w:rsid w:val="00F55C6B"/>
    <w:rsid w:val="00F601BD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14C"/>
    <w:rsid w:val="00F84A35"/>
    <w:rsid w:val="00F85203"/>
    <w:rsid w:val="00F852EF"/>
    <w:rsid w:val="00F85949"/>
    <w:rsid w:val="00F86A47"/>
    <w:rsid w:val="00F90D40"/>
    <w:rsid w:val="00F93A98"/>
    <w:rsid w:val="00F95BE3"/>
    <w:rsid w:val="00FB0AB6"/>
    <w:rsid w:val="00FB2939"/>
    <w:rsid w:val="00FB320C"/>
    <w:rsid w:val="00FB583B"/>
    <w:rsid w:val="00FB7932"/>
    <w:rsid w:val="00FC067A"/>
    <w:rsid w:val="00FC1131"/>
    <w:rsid w:val="00FC158B"/>
    <w:rsid w:val="00FC1E3A"/>
    <w:rsid w:val="00FC2EFD"/>
    <w:rsid w:val="00FC57AD"/>
    <w:rsid w:val="00FC5DB4"/>
    <w:rsid w:val="00FD1008"/>
    <w:rsid w:val="00FD1C22"/>
    <w:rsid w:val="00FD7D55"/>
    <w:rsid w:val="00FE695D"/>
    <w:rsid w:val="00FE6B85"/>
    <w:rsid w:val="00FF12D0"/>
    <w:rsid w:val="00FF14B1"/>
    <w:rsid w:val="00FF3674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622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,PRZYPISKI Znak,Tekst przypisu Znak Znak Znak Znak Znak1,Tekst przypisu Znak Znak Znak Znak Znak Znak,Tekst przypisu Znak Znak Znak Znak Znak Znak Znak Znak,Fußnote Znak,o Znak"/>
    <w:link w:val="Tekstprzypisudolnego"/>
    <w:uiPriority w:val="99"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F55C6B"/>
    <w:rPr>
      <w:rFonts w:ascii="Arial" w:hAnsi="Arial" w:cs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09A"/>
    <w:rPr>
      <w:b/>
      <w:bCs/>
      <w:lang w:val="pl-PL" w:eastAsia="pl-PL" w:bidi="ar-SA"/>
    </w:rPr>
  </w:style>
  <w:style w:type="paragraph" w:customStyle="1" w:styleId="pf0">
    <w:name w:val="pf0"/>
    <w:basedOn w:val="Normalny"/>
    <w:rsid w:val="00DF62AC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DF62AC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31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1B27EEC-1A2A-4859-A797-46953A8EE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960C6-943C-4069-8C83-DD32E19AE72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1611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KASZUBSKA DROGA</cp:lastModifiedBy>
  <cp:revision>2</cp:revision>
  <cp:lastPrinted>2026-02-24T13:59:00Z</cp:lastPrinted>
  <dcterms:created xsi:type="dcterms:W3CDTF">2026-03-17T09:28:00Z</dcterms:created>
  <dcterms:modified xsi:type="dcterms:W3CDTF">2026-03-17T09:28:00Z</dcterms:modified>
</cp:coreProperties>
</file>